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F" w:rsidRPr="003F5816" w:rsidRDefault="00967F6F" w:rsidP="00967F6F">
      <w:pPr>
        <w:ind w:firstLine="708"/>
        <w:jc w:val="center"/>
        <w:rPr>
          <w:b/>
          <w:sz w:val="28"/>
          <w:szCs w:val="28"/>
          <w:lang w:val="en-US"/>
        </w:rPr>
      </w:pPr>
      <w:r w:rsidRPr="003F5816">
        <w:rPr>
          <w:b/>
          <w:sz w:val="28"/>
          <w:szCs w:val="28"/>
          <w:lang w:val="en-US"/>
        </w:rPr>
        <w:t>INFORMATION PACKAGE</w:t>
      </w:r>
    </w:p>
    <w:p w:rsidR="000A5C0B" w:rsidRDefault="00967F6F" w:rsidP="000A5C0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Physical Education Department was founded on the </w:t>
      </w:r>
      <w:r w:rsidRPr="00967F6F">
        <w:rPr>
          <w:sz w:val="28"/>
          <w:szCs w:val="28"/>
          <w:lang w:val="en-US"/>
        </w:rPr>
        <w:t>on the ground of</w:t>
      </w:r>
      <w:r>
        <w:rPr>
          <w:sz w:val="28"/>
          <w:szCs w:val="28"/>
          <w:lang w:val="en-US"/>
        </w:rPr>
        <w:t xml:space="preserve"> the decision of the Ministry of Education of the Republic of Belarus d/d </w:t>
      </w:r>
      <w:r w:rsidRPr="00967F6F">
        <w:rPr>
          <w:sz w:val="28"/>
          <w:szCs w:val="28"/>
          <w:lang w:val="en-US"/>
        </w:rPr>
        <w:t>25.04.2000</w:t>
      </w:r>
      <w:r>
        <w:rPr>
          <w:sz w:val="28"/>
          <w:szCs w:val="28"/>
          <w:lang w:val="en-US"/>
        </w:rPr>
        <w:t xml:space="preserve"> No. </w:t>
      </w:r>
      <w:r w:rsidRPr="00967F6F">
        <w:rPr>
          <w:sz w:val="28"/>
          <w:szCs w:val="28"/>
          <w:lang w:val="en-US"/>
        </w:rPr>
        <w:t>04-1-6 1221</w:t>
      </w:r>
      <w:r>
        <w:rPr>
          <w:sz w:val="28"/>
          <w:szCs w:val="28"/>
          <w:lang w:val="en-US"/>
        </w:rPr>
        <w:t xml:space="preserve"> and in accordance with the</w:t>
      </w:r>
      <w:r w:rsidR="000A5C0B">
        <w:rPr>
          <w:sz w:val="28"/>
          <w:szCs w:val="28"/>
          <w:lang w:val="en-US"/>
        </w:rPr>
        <w:t xml:space="preserve"> Order of the Rector d/d </w:t>
      </w:r>
      <w:r w:rsidR="000A5C0B" w:rsidRPr="000A5C0B">
        <w:rPr>
          <w:sz w:val="28"/>
          <w:szCs w:val="28"/>
          <w:lang w:val="en-US"/>
        </w:rPr>
        <w:t>21.04.2001</w:t>
      </w:r>
      <w:r w:rsidR="000A5C0B">
        <w:rPr>
          <w:sz w:val="28"/>
          <w:szCs w:val="28"/>
          <w:lang w:val="en-US"/>
        </w:rPr>
        <w:t xml:space="preserve"> No. </w:t>
      </w:r>
      <w:r w:rsidR="000A5C0B" w:rsidRPr="000A5C0B">
        <w:rPr>
          <w:sz w:val="28"/>
          <w:szCs w:val="28"/>
          <w:lang w:val="en-US"/>
        </w:rPr>
        <w:t>148-</w:t>
      </w:r>
      <w:r w:rsidR="000A5C0B" w:rsidRPr="009165D6">
        <w:rPr>
          <w:sz w:val="28"/>
          <w:szCs w:val="28"/>
        </w:rPr>
        <w:t>к</w:t>
      </w:r>
      <w:r w:rsidR="000A5C0B" w:rsidRPr="000A5C0B">
        <w:rPr>
          <w:sz w:val="28"/>
          <w:szCs w:val="28"/>
          <w:lang w:val="en-US"/>
        </w:rPr>
        <w:t>.</w:t>
      </w:r>
    </w:p>
    <w:p w:rsidR="000A5C0B" w:rsidRPr="000A5C0B" w:rsidRDefault="000A5C0B" w:rsidP="000A5C0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bachelor and master’s degree programs available for students. Highly-qualified teachers conduct the classes. The education is arranged in a practice-oriented </w:t>
      </w:r>
      <w:proofErr w:type="gramStart"/>
      <w:r>
        <w:rPr>
          <w:sz w:val="28"/>
          <w:szCs w:val="28"/>
          <w:lang w:val="en-US"/>
        </w:rPr>
        <w:t>way,</w:t>
      </w:r>
      <w:proofErr w:type="gramEnd"/>
      <w:r>
        <w:rPr>
          <w:sz w:val="28"/>
          <w:szCs w:val="28"/>
          <w:lang w:val="en-US"/>
        </w:rPr>
        <w:t xml:space="preserve"> new educational and innovative techniques are used.</w:t>
      </w:r>
    </w:p>
    <w:p w:rsidR="000A5C0B" w:rsidRDefault="000A5C0B" w:rsidP="009165D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 is the list of the bachelor degree programs available for foreign students:</w:t>
      </w:r>
    </w:p>
    <w:p w:rsidR="00515259" w:rsidRPr="000A5C0B" w:rsidRDefault="00515259" w:rsidP="009165D6">
      <w:pPr>
        <w:jc w:val="both"/>
        <w:rPr>
          <w:b/>
          <w:sz w:val="28"/>
          <w:szCs w:val="28"/>
          <w:lang w:val="en-US"/>
        </w:rPr>
      </w:pPr>
      <w:r w:rsidRPr="000A5C0B">
        <w:rPr>
          <w:b/>
          <w:sz w:val="28"/>
          <w:szCs w:val="28"/>
          <w:lang w:val="en-US"/>
        </w:rPr>
        <w:t>1-03 02 01 «</w:t>
      </w:r>
      <w:r w:rsidR="000A5C0B">
        <w:rPr>
          <w:b/>
          <w:sz w:val="28"/>
          <w:szCs w:val="28"/>
          <w:lang w:val="en-US"/>
        </w:rPr>
        <w:t>Physical</w:t>
      </w:r>
      <w:r w:rsidR="000A5C0B" w:rsidRPr="000A5C0B">
        <w:rPr>
          <w:b/>
          <w:sz w:val="28"/>
          <w:szCs w:val="28"/>
          <w:lang w:val="en-US"/>
        </w:rPr>
        <w:t xml:space="preserve"> </w:t>
      </w:r>
      <w:r w:rsidR="000A5C0B">
        <w:rPr>
          <w:b/>
          <w:sz w:val="28"/>
          <w:szCs w:val="28"/>
          <w:lang w:val="en-US"/>
        </w:rPr>
        <w:t>education</w:t>
      </w:r>
      <w:r w:rsidR="000A5C0B" w:rsidRPr="000A5C0B">
        <w:rPr>
          <w:b/>
          <w:sz w:val="28"/>
          <w:szCs w:val="28"/>
          <w:lang w:val="en-US"/>
        </w:rPr>
        <w:t xml:space="preserve">», </w:t>
      </w:r>
      <w:r w:rsidR="000A5C0B">
        <w:rPr>
          <w:b/>
          <w:sz w:val="28"/>
          <w:szCs w:val="28"/>
          <w:lang w:val="en-US"/>
        </w:rPr>
        <w:t>specializations are indicated,</w:t>
      </w:r>
    </w:p>
    <w:p w:rsidR="00515259" w:rsidRPr="00A331B1" w:rsidRDefault="00515259" w:rsidP="009165D6">
      <w:pPr>
        <w:jc w:val="both"/>
        <w:rPr>
          <w:b/>
          <w:sz w:val="28"/>
          <w:szCs w:val="28"/>
        </w:rPr>
      </w:pPr>
      <w:r w:rsidRPr="00A331B1">
        <w:rPr>
          <w:b/>
          <w:sz w:val="28"/>
          <w:szCs w:val="28"/>
          <w:lang w:val="en-US"/>
        </w:rPr>
        <w:t>1-03 02 01 01 «</w:t>
      </w:r>
      <w:proofErr w:type="spellStart"/>
      <w:r w:rsidR="000A5C0B" w:rsidRPr="00A331B1">
        <w:rPr>
          <w:b/>
          <w:sz w:val="28"/>
          <w:szCs w:val="28"/>
        </w:rPr>
        <w:t>Special</w:t>
      </w:r>
      <w:proofErr w:type="spellEnd"/>
      <w:r w:rsidR="000A5C0B" w:rsidRPr="00A331B1">
        <w:rPr>
          <w:b/>
          <w:sz w:val="28"/>
          <w:szCs w:val="28"/>
        </w:rPr>
        <w:t xml:space="preserve"> </w:t>
      </w:r>
      <w:proofErr w:type="spellStart"/>
      <w:r w:rsidR="000A5C0B" w:rsidRPr="00A331B1">
        <w:rPr>
          <w:b/>
          <w:sz w:val="28"/>
          <w:szCs w:val="28"/>
        </w:rPr>
        <w:t>training</w:t>
      </w:r>
      <w:proofErr w:type="spellEnd"/>
      <w:r w:rsidRPr="00A331B1">
        <w:rPr>
          <w:b/>
          <w:sz w:val="28"/>
          <w:szCs w:val="28"/>
        </w:rPr>
        <w:t xml:space="preserve">», </w:t>
      </w:r>
    </w:p>
    <w:p w:rsidR="00A331B1" w:rsidRPr="00A331B1" w:rsidRDefault="00515259" w:rsidP="009165D6">
      <w:pPr>
        <w:jc w:val="both"/>
        <w:rPr>
          <w:b/>
          <w:sz w:val="28"/>
          <w:szCs w:val="28"/>
          <w:lang w:val="en-US"/>
        </w:rPr>
      </w:pPr>
      <w:proofErr w:type="gramStart"/>
      <w:r w:rsidRPr="003F5816">
        <w:rPr>
          <w:b/>
          <w:sz w:val="28"/>
          <w:szCs w:val="28"/>
          <w:lang w:val="en-US"/>
        </w:rPr>
        <w:t>1-03 02 01 03 «</w:t>
      </w:r>
      <w:r w:rsidR="00A331B1" w:rsidRPr="003F5816">
        <w:rPr>
          <w:b/>
          <w:sz w:val="28"/>
          <w:szCs w:val="28"/>
          <w:lang w:val="en-US"/>
        </w:rPr>
        <w:t>Physical Education.</w:t>
      </w:r>
      <w:proofErr w:type="gramEnd"/>
      <w:r w:rsidR="00A331B1" w:rsidRPr="003F5816">
        <w:rPr>
          <w:b/>
          <w:sz w:val="28"/>
          <w:szCs w:val="28"/>
          <w:lang w:val="en-US"/>
        </w:rPr>
        <w:t xml:space="preserve"> </w:t>
      </w:r>
      <w:proofErr w:type="gramStart"/>
      <w:r w:rsidR="00A331B1" w:rsidRPr="00A331B1">
        <w:rPr>
          <w:b/>
          <w:sz w:val="28"/>
          <w:szCs w:val="28"/>
          <w:lang w:val="en-US"/>
        </w:rPr>
        <w:t>Health Improvement, Tourism and Recreation Activity</w:t>
      </w:r>
      <w:r w:rsidRPr="00A331B1">
        <w:rPr>
          <w:b/>
          <w:sz w:val="28"/>
          <w:szCs w:val="28"/>
          <w:lang w:val="en-US"/>
        </w:rPr>
        <w:t>»</w:t>
      </w:r>
      <w:r w:rsidR="00A331B1">
        <w:rPr>
          <w:b/>
          <w:sz w:val="28"/>
          <w:szCs w:val="28"/>
          <w:lang w:val="en-US"/>
        </w:rPr>
        <w:t>.</w:t>
      </w:r>
      <w:proofErr w:type="gramEnd"/>
    </w:p>
    <w:p w:rsidR="00A331B1" w:rsidRDefault="00A331B1" w:rsidP="009165D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 master’s degree program available for foreign students:</w:t>
      </w:r>
    </w:p>
    <w:p w:rsidR="0016301F" w:rsidRPr="00A331B1" w:rsidRDefault="0016301F" w:rsidP="009165D6">
      <w:pPr>
        <w:jc w:val="both"/>
        <w:rPr>
          <w:b/>
          <w:bCs/>
          <w:sz w:val="28"/>
          <w:szCs w:val="28"/>
          <w:lang w:val="en-US"/>
        </w:rPr>
      </w:pPr>
      <w:proofErr w:type="gramStart"/>
      <w:r w:rsidRPr="006576B7">
        <w:rPr>
          <w:b/>
          <w:sz w:val="28"/>
          <w:szCs w:val="28"/>
          <w:lang w:val="en-US"/>
        </w:rPr>
        <w:t>1-08 80 04 «</w:t>
      </w:r>
      <w:r w:rsidR="00A331B1">
        <w:rPr>
          <w:b/>
          <w:sz w:val="28"/>
          <w:szCs w:val="28"/>
          <w:lang w:val="en-US"/>
        </w:rPr>
        <w:t>Physical education and sport</w:t>
      </w:r>
      <w:r w:rsidRPr="006576B7">
        <w:rPr>
          <w:b/>
          <w:sz w:val="28"/>
          <w:szCs w:val="28"/>
          <w:lang w:val="en-US"/>
        </w:rPr>
        <w:t>»</w:t>
      </w:r>
      <w:r w:rsidR="00A331B1">
        <w:rPr>
          <w:b/>
          <w:sz w:val="28"/>
          <w:szCs w:val="28"/>
          <w:lang w:val="en-US"/>
        </w:rPr>
        <w:t>.</w:t>
      </w:r>
      <w:proofErr w:type="gramEnd"/>
    </w:p>
    <w:p w:rsidR="00A331B1" w:rsidRDefault="006576B7" w:rsidP="009165D6">
      <w:pPr>
        <w:pStyle w:val="23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Duration of studies: 4 years for bachelor degree programs, 1 year for master’s degree program.</w:t>
      </w:r>
    </w:p>
    <w:p w:rsidR="006576B7" w:rsidRDefault="006576B7" w:rsidP="009165D6">
      <w:pPr>
        <w:pStyle w:val="23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Qualification awarded to bachelor degree students: “A teacher”.</w:t>
      </w:r>
    </w:p>
    <w:p w:rsidR="006576B7" w:rsidRDefault="006576B7" w:rsidP="009165D6">
      <w:pPr>
        <w:pStyle w:val="23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Qualification awarded to master’s degree students: “Master of Pedagogical Sciences”.</w:t>
      </w:r>
    </w:p>
    <w:p w:rsidR="006576B7" w:rsidRDefault="00AD4CAC" w:rsidP="009165D6">
      <w:pPr>
        <w:pStyle w:val="23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Much attention is paid to Research activities of the students. Research projects are supervi</w:t>
      </w:r>
      <w:r w:rsidR="00974837">
        <w:rPr>
          <w:sz w:val="28"/>
          <w:szCs w:val="28"/>
          <w:lang w:val="en-US"/>
        </w:rPr>
        <w:t>sed by the teachers either like team projects or individual projects. The results of research activities are presented in the articles for further publication</w:t>
      </w:r>
      <w:r w:rsidR="00E94444">
        <w:rPr>
          <w:sz w:val="28"/>
          <w:szCs w:val="28"/>
          <w:lang w:val="en-US"/>
        </w:rPr>
        <w:t>s</w:t>
      </w:r>
      <w:r w:rsidR="00974837">
        <w:rPr>
          <w:sz w:val="28"/>
          <w:szCs w:val="28"/>
          <w:lang w:val="en-US"/>
        </w:rPr>
        <w:t xml:space="preserve"> in </w:t>
      </w:r>
      <w:r w:rsidR="00E94444">
        <w:rPr>
          <w:sz w:val="28"/>
          <w:szCs w:val="28"/>
          <w:lang w:val="en-US"/>
        </w:rPr>
        <w:t>scientific journals, collections of articles, etc.</w:t>
      </w:r>
    </w:p>
    <w:p w:rsidR="00515259" w:rsidRDefault="00515259" w:rsidP="009165D6">
      <w:pPr>
        <w:jc w:val="both"/>
        <w:rPr>
          <w:sz w:val="28"/>
          <w:szCs w:val="28"/>
          <w:lang w:val="en-US"/>
        </w:rPr>
      </w:pPr>
    </w:p>
    <w:p w:rsidR="00E94444" w:rsidRPr="00E94444" w:rsidRDefault="00E94444" w:rsidP="009165D6">
      <w:pPr>
        <w:jc w:val="both"/>
        <w:rPr>
          <w:bCs/>
          <w:sz w:val="28"/>
          <w:szCs w:val="28"/>
          <w:lang w:val="en-US"/>
        </w:rPr>
      </w:pPr>
    </w:p>
    <w:p w:rsidR="00E94444" w:rsidRDefault="00E94444" w:rsidP="00E9444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ACADEMIC PLAN FOR BACHELOR DEGREE PROGRAMS</w:t>
      </w:r>
    </w:p>
    <w:p w:rsidR="000E6D9C" w:rsidRPr="00E94444" w:rsidRDefault="0016301F" w:rsidP="009165D6">
      <w:pPr>
        <w:jc w:val="both"/>
        <w:rPr>
          <w:b/>
          <w:sz w:val="28"/>
          <w:szCs w:val="28"/>
          <w:lang w:val="en-US"/>
        </w:rPr>
      </w:pPr>
      <w:r w:rsidRPr="00E94444">
        <w:rPr>
          <w:b/>
          <w:sz w:val="28"/>
          <w:szCs w:val="28"/>
          <w:lang w:val="en-US"/>
        </w:rPr>
        <w:t xml:space="preserve">1-03 02 01 </w:t>
      </w:r>
      <w:r w:rsidR="00E94444" w:rsidRPr="00E94444">
        <w:rPr>
          <w:b/>
          <w:sz w:val="28"/>
          <w:szCs w:val="28"/>
          <w:lang w:val="en-US"/>
        </w:rPr>
        <w:t>«</w:t>
      </w:r>
      <w:r w:rsidR="00E94444">
        <w:rPr>
          <w:b/>
          <w:sz w:val="28"/>
          <w:szCs w:val="28"/>
          <w:lang w:val="en-US"/>
        </w:rPr>
        <w:t>Physical</w:t>
      </w:r>
      <w:r w:rsidR="00E94444" w:rsidRPr="000A5C0B">
        <w:rPr>
          <w:b/>
          <w:sz w:val="28"/>
          <w:szCs w:val="28"/>
          <w:lang w:val="en-US"/>
        </w:rPr>
        <w:t xml:space="preserve"> </w:t>
      </w:r>
      <w:r w:rsidR="00E94444">
        <w:rPr>
          <w:b/>
          <w:sz w:val="28"/>
          <w:szCs w:val="28"/>
          <w:lang w:val="en-US"/>
        </w:rPr>
        <w:t>education</w:t>
      </w:r>
      <w:r w:rsidR="00E94444" w:rsidRPr="000A5C0B">
        <w:rPr>
          <w:b/>
          <w:sz w:val="28"/>
          <w:szCs w:val="28"/>
          <w:lang w:val="en-US"/>
        </w:rPr>
        <w:t xml:space="preserve">», </w:t>
      </w:r>
      <w:r w:rsidR="00E94444">
        <w:rPr>
          <w:b/>
          <w:sz w:val="28"/>
          <w:szCs w:val="28"/>
          <w:lang w:val="en-US"/>
        </w:rPr>
        <w:t>specializations are indicated</w:t>
      </w:r>
      <w:r w:rsidR="00E94444" w:rsidRPr="00E94444">
        <w:rPr>
          <w:b/>
          <w:sz w:val="28"/>
          <w:szCs w:val="28"/>
          <w:lang w:val="en-US"/>
        </w:rPr>
        <w:t>»</w:t>
      </w:r>
      <w:r w:rsidR="00E94444">
        <w:rPr>
          <w:b/>
          <w:sz w:val="28"/>
          <w:szCs w:val="28"/>
          <w:lang w:val="en-US"/>
        </w:rPr>
        <w:t>,</w:t>
      </w:r>
    </w:p>
    <w:p w:rsidR="000E6D9C" w:rsidRPr="00E94444" w:rsidRDefault="0016301F" w:rsidP="009165D6">
      <w:pPr>
        <w:jc w:val="both"/>
        <w:rPr>
          <w:b/>
          <w:bCs/>
          <w:sz w:val="28"/>
          <w:szCs w:val="28"/>
          <w:lang w:val="en-US"/>
        </w:rPr>
      </w:pPr>
      <w:r w:rsidRPr="00E94444">
        <w:rPr>
          <w:b/>
          <w:sz w:val="28"/>
          <w:szCs w:val="28"/>
          <w:lang w:val="en-US"/>
        </w:rPr>
        <w:t xml:space="preserve">1-03 02 01 01 </w:t>
      </w:r>
      <w:r w:rsidR="00E94444" w:rsidRPr="00A331B1">
        <w:rPr>
          <w:b/>
          <w:sz w:val="28"/>
          <w:szCs w:val="28"/>
          <w:lang w:val="en-US"/>
        </w:rPr>
        <w:t>«</w:t>
      </w:r>
      <w:r w:rsidR="00E94444" w:rsidRPr="00E94444">
        <w:rPr>
          <w:b/>
          <w:sz w:val="28"/>
          <w:szCs w:val="28"/>
          <w:lang w:val="en-US"/>
        </w:rPr>
        <w:t>Special training»</w:t>
      </w:r>
      <w:r w:rsidR="00E94444">
        <w:rPr>
          <w:b/>
          <w:sz w:val="28"/>
          <w:szCs w:val="28"/>
          <w:lang w:val="en-US"/>
        </w:rPr>
        <w:t xml:space="preserve">, </w:t>
      </w:r>
    </w:p>
    <w:p w:rsidR="00E94444" w:rsidRPr="00E94444" w:rsidRDefault="000E6D9C" w:rsidP="009165D6">
      <w:pPr>
        <w:jc w:val="both"/>
        <w:rPr>
          <w:b/>
          <w:sz w:val="28"/>
          <w:szCs w:val="28"/>
          <w:lang w:val="en-US"/>
        </w:rPr>
      </w:pPr>
      <w:proofErr w:type="gramStart"/>
      <w:r w:rsidRPr="00E94444">
        <w:rPr>
          <w:b/>
          <w:sz w:val="28"/>
          <w:szCs w:val="28"/>
          <w:lang w:val="en-US"/>
        </w:rPr>
        <w:t>1-03 02 01 03 </w:t>
      </w:r>
      <w:r w:rsidR="00E94444" w:rsidRPr="00E94444">
        <w:rPr>
          <w:b/>
          <w:sz w:val="28"/>
          <w:szCs w:val="28"/>
          <w:lang w:val="en-US"/>
        </w:rPr>
        <w:t>«Physical Education.</w:t>
      </w:r>
      <w:proofErr w:type="gramEnd"/>
      <w:r w:rsidR="00E94444" w:rsidRPr="00E94444">
        <w:rPr>
          <w:b/>
          <w:sz w:val="28"/>
          <w:szCs w:val="28"/>
          <w:lang w:val="en-US"/>
        </w:rPr>
        <w:t xml:space="preserve"> </w:t>
      </w:r>
      <w:r w:rsidR="00E94444" w:rsidRPr="00A331B1">
        <w:rPr>
          <w:b/>
          <w:sz w:val="28"/>
          <w:szCs w:val="28"/>
          <w:lang w:val="en-US"/>
        </w:rPr>
        <w:t>Health Improvement, Tourism and Recreation Activity»</w:t>
      </w:r>
      <w:r w:rsidR="00E94444">
        <w:rPr>
          <w:b/>
          <w:sz w:val="28"/>
          <w:szCs w:val="28"/>
          <w:lang w:val="en-US"/>
        </w:rPr>
        <w:t>,</w:t>
      </w:r>
    </w:p>
    <w:p w:rsidR="00E94444" w:rsidRPr="00E94444" w:rsidRDefault="00E94444" w:rsidP="009165D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</w:t>
      </w:r>
      <w:r w:rsidRPr="00E94444">
        <w:rPr>
          <w:b/>
          <w:sz w:val="28"/>
          <w:szCs w:val="28"/>
          <w:lang w:val="en-US"/>
        </w:rPr>
        <w:t xml:space="preserve">eneral scientific </w:t>
      </w:r>
      <w:r>
        <w:rPr>
          <w:b/>
          <w:sz w:val="28"/>
          <w:szCs w:val="28"/>
          <w:lang w:val="en-US"/>
        </w:rPr>
        <w:t>and</w:t>
      </w:r>
      <w:r w:rsidRPr="00E94444">
        <w:rPr>
          <w:b/>
          <w:sz w:val="28"/>
          <w:szCs w:val="28"/>
          <w:lang w:val="en-US"/>
        </w:rPr>
        <w:t xml:space="preserve"> professional</w:t>
      </w:r>
      <w:r>
        <w:rPr>
          <w:b/>
          <w:sz w:val="28"/>
          <w:szCs w:val="28"/>
          <w:lang w:val="en-US"/>
        </w:rPr>
        <w:t xml:space="preserve"> disciplines are included</w:t>
      </w:r>
    </w:p>
    <w:p w:rsidR="00677397" w:rsidRPr="00E94444" w:rsidRDefault="00677397" w:rsidP="009165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</w:p>
    <w:p w:rsidR="003F5816" w:rsidRDefault="00E94444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Pedagogics</w:t>
      </w:r>
      <w:r w:rsidR="000E6D9C" w:rsidRPr="00E94444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515259" w:rsidRPr="00E94444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 w:rsidRPr="00E94444">
        <w:rPr>
          <w:b/>
          <w:sz w:val="28"/>
          <w:szCs w:val="28"/>
          <w:lang w:val="en-US"/>
        </w:rPr>
        <w:t>(5</w:t>
      </w:r>
      <w:proofErr w:type="gramStart"/>
      <w:r w:rsidRPr="00E94444">
        <w:rPr>
          <w:b/>
          <w:sz w:val="28"/>
          <w:szCs w:val="28"/>
          <w:lang w:val="en-US"/>
        </w:rPr>
        <w:t>,5</w:t>
      </w:r>
      <w:proofErr w:type="gramEnd"/>
      <w:r w:rsidRPr="00E94444">
        <w:rPr>
          <w:b/>
          <w:sz w:val="28"/>
          <w:szCs w:val="28"/>
          <w:lang w:val="en-US"/>
        </w:rPr>
        <w:t xml:space="preserve"> </w:t>
      </w:r>
      <w:r w:rsidR="00E94444" w:rsidRPr="00EA171E">
        <w:rPr>
          <w:b/>
          <w:sz w:val="28"/>
          <w:szCs w:val="28"/>
          <w:lang w:val="en-US"/>
        </w:rPr>
        <w:t>credit points</w:t>
      </w:r>
      <w:r w:rsidR="000E6D9C" w:rsidRPr="00E94444">
        <w:rPr>
          <w:b/>
          <w:sz w:val="28"/>
          <w:szCs w:val="28"/>
          <w:lang w:val="en-US"/>
        </w:rPr>
        <w:t>)</w:t>
      </w:r>
    </w:p>
    <w:p w:rsidR="00515259" w:rsidRPr="00313498" w:rsidRDefault="00EA171E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Education as a sociocultural phenomenon.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General characterist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ics of teaching activities and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teaching profession.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Fundamentals of professional self-education and self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-education of students.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Pedagogics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 the system of human sciences.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Methodology and methods of pedagogical research.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General patterns and char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acteristics of personal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development.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Education and upbringing of the personality in a 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unified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pedagogical process.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Modern educational technology.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Fundamentals of management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 Pedagogics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E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>ssence, content and technology of education in a modern school.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P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urpose, objectives, content and technological aspects of the activities of 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a form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teacher.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Fundamentals of professional 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lastRenderedPageBreak/>
        <w:t xml:space="preserve">pedagogical 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mastery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of specialists 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who are involved into physical education, sport</w:t>
      </w:r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tourism.</w:t>
      </w:r>
      <w:proofErr w:type="gramEnd"/>
      <w:r w:rsidRPr="00EA171E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M</w:t>
      </w:r>
      <w:r w:rsidRPr="0031349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ain directions 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in the</w:t>
      </w:r>
      <w:r w:rsidRPr="0031349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development </w:t>
      </w:r>
      <w:r w:rsidR="00313498">
        <w:rPr>
          <w:rFonts w:eastAsiaTheme="minorHAnsi"/>
          <w:iCs/>
          <w:color w:val="000000"/>
          <w:sz w:val="28"/>
          <w:szCs w:val="28"/>
          <w:lang w:val="en-US" w:eastAsia="en-US"/>
        </w:rPr>
        <w:t>of modern Pedagogics</w:t>
      </w:r>
      <w:r w:rsidRPr="00313498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</w:p>
    <w:p w:rsidR="00313498" w:rsidRDefault="00313498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</w:p>
    <w:p w:rsidR="003F5816" w:rsidRDefault="00A67765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Psychology</w:t>
      </w:r>
      <w:r w:rsidR="00F4737B" w:rsidRPr="00A67765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B46381" w:rsidRPr="00A67765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A67765">
        <w:rPr>
          <w:b/>
          <w:sz w:val="28"/>
          <w:szCs w:val="28"/>
          <w:lang w:val="en-US"/>
        </w:rPr>
        <w:t>(3</w:t>
      </w:r>
      <w:proofErr w:type="gramStart"/>
      <w:r w:rsidRPr="00A67765">
        <w:rPr>
          <w:b/>
          <w:sz w:val="28"/>
          <w:szCs w:val="28"/>
          <w:lang w:val="en-US"/>
        </w:rPr>
        <w:t>,5</w:t>
      </w:r>
      <w:proofErr w:type="gramEnd"/>
      <w:r w:rsidRPr="00A67765">
        <w:rPr>
          <w:b/>
          <w:sz w:val="28"/>
          <w:szCs w:val="28"/>
          <w:lang w:val="en-US"/>
        </w:rPr>
        <w:t xml:space="preserve"> </w:t>
      </w:r>
      <w:r w:rsidR="00A67765">
        <w:rPr>
          <w:b/>
          <w:sz w:val="28"/>
          <w:szCs w:val="28"/>
          <w:lang w:val="en-US"/>
        </w:rPr>
        <w:t>credit points</w:t>
      </w:r>
      <w:r w:rsidRPr="00A67765">
        <w:rPr>
          <w:b/>
          <w:sz w:val="28"/>
          <w:szCs w:val="28"/>
          <w:lang w:val="en-US"/>
        </w:rPr>
        <w:t>)</w:t>
      </w:r>
    </w:p>
    <w:p w:rsidR="00515259" w:rsidRPr="003F5816" w:rsidRDefault="00A67765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Subject, tasks and methods of Psychology.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Basic categories of P</w:t>
      </w:r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sychology.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Mental processes. </w:t>
      </w:r>
      <w:proofErr w:type="gramStart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Mental conditions.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Mental properties of personality.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Psychology of activity.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Psychology of P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ersonality.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Individual</w:t>
      </w:r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psychological characteristics of personality and activity.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P</w:t>
      </w:r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sychology of the group.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Patterns of human mental development.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>Psychological characteristics of people of different ages.</w:t>
      </w:r>
      <w:proofErr w:type="gramEnd"/>
      <w:r w:rsidRPr="00A67765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Psychological foundations of training and education.</w:t>
      </w:r>
      <w:proofErr w:type="gramEnd"/>
    </w:p>
    <w:p w:rsidR="00A67765" w:rsidRDefault="00A67765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</w:p>
    <w:p w:rsidR="003F5816" w:rsidRDefault="00C908A0" w:rsidP="003F58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Theory and methodology of Physical Education </w:t>
      </w:r>
    </w:p>
    <w:p w:rsidR="00B46381" w:rsidRPr="003F5816" w:rsidRDefault="00F4737B" w:rsidP="003F58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C908A0">
        <w:rPr>
          <w:b/>
          <w:sz w:val="28"/>
          <w:szCs w:val="28"/>
          <w:lang w:val="en-US"/>
        </w:rPr>
        <w:t>(8</w:t>
      </w:r>
      <w:proofErr w:type="gramStart"/>
      <w:r w:rsidRPr="00C908A0">
        <w:rPr>
          <w:b/>
          <w:sz w:val="28"/>
          <w:szCs w:val="28"/>
          <w:lang w:val="en-US"/>
        </w:rPr>
        <w:t>,5</w:t>
      </w:r>
      <w:proofErr w:type="gramEnd"/>
      <w:r w:rsidRPr="00C908A0">
        <w:rPr>
          <w:b/>
          <w:sz w:val="28"/>
          <w:szCs w:val="28"/>
          <w:lang w:val="en-US"/>
        </w:rPr>
        <w:t xml:space="preserve"> </w:t>
      </w:r>
      <w:r w:rsidR="00C908A0">
        <w:rPr>
          <w:b/>
          <w:sz w:val="28"/>
          <w:szCs w:val="28"/>
          <w:lang w:val="en-US"/>
        </w:rPr>
        <w:t>credit points</w:t>
      </w:r>
      <w:r w:rsidRPr="00C908A0">
        <w:rPr>
          <w:b/>
          <w:sz w:val="28"/>
          <w:szCs w:val="28"/>
          <w:lang w:val="en-US"/>
        </w:rPr>
        <w:t>)</w:t>
      </w:r>
    </w:p>
    <w:p w:rsidR="00515259" w:rsidRPr="00C908A0" w:rsidRDefault="00C908A0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sz w:val="28"/>
          <w:szCs w:val="28"/>
          <w:lang w:val="en-US" w:eastAsia="en-US"/>
        </w:rPr>
        <w:t>Forms and functions of P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>hysical education.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sz w:val="28"/>
          <w:szCs w:val="28"/>
          <w:lang w:val="en-US" w:eastAsia="en-US"/>
        </w:rPr>
        <w:t>System of P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>hysical education in the Republic of Belarus.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sz w:val="28"/>
          <w:szCs w:val="28"/>
          <w:lang w:val="en-US" w:eastAsia="en-US"/>
        </w:rPr>
        <w:t>F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>ormation of personality in the process of physical education.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 w:rsidRPr="00C908A0">
        <w:rPr>
          <w:rFonts w:eastAsiaTheme="minorHAnsi"/>
          <w:iCs/>
          <w:sz w:val="28"/>
          <w:szCs w:val="28"/>
          <w:lang w:val="en-US" w:eastAsia="en-US"/>
        </w:rPr>
        <w:t>Means, methods and principles of physical education.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 w:rsidRPr="00C908A0">
        <w:rPr>
          <w:rFonts w:eastAsiaTheme="minorHAnsi"/>
          <w:iCs/>
          <w:sz w:val="28"/>
          <w:szCs w:val="28"/>
          <w:lang w:val="en-US" w:eastAsia="en-US"/>
        </w:rPr>
        <w:t>Fundamentals of theory and methods of teaching motor actions.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 w:rsidRPr="00C908A0">
        <w:rPr>
          <w:rFonts w:eastAsiaTheme="minorHAnsi"/>
          <w:iCs/>
          <w:sz w:val="28"/>
          <w:szCs w:val="28"/>
          <w:lang w:val="en-US" w:eastAsia="en-US"/>
        </w:rPr>
        <w:t>Fundamentals of the theory and methodology of the directed development of motor a</w:t>
      </w:r>
      <w:r w:rsidR="00A82167">
        <w:rPr>
          <w:rFonts w:eastAsiaTheme="minorHAnsi"/>
          <w:iCs/>
          <w:sz w:val="28"/>
          <w:szCs w:val="28"/>
          <w:lang w:val="en-US" w:eastAsia="en-US"/>
        </w:rPr>
        <w:t>bilities.</w:t>
      </w:r>
      <w:proofErr w:type="gramEnd"/>
      <w:r w:rsidR="00A82167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 w:rsidR="00A82167">
        <w:rPr>
          <w:rFonts w:eastAsiaTheme="minorHAnsi"/>
          <w:iCs/>
          <w:sz w:val="28"/>
          <w:szCs w:val="28"/>
          <w:lang w:val="en-US" w:eastAsia="en-US"/>
        </w:rPr>
        <w:t>Physical education at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early, preschool </w:t>
      </w:r>
      <w:r w:rsidR="00A82167">
        <w:rPr>
          <w:rFonts w:eastAsiaTheme="minorHAnsi"/>
          <w:iCs/>
          <w:sz w:val="28"/>
          <w:szCs w:val="28"/>
          <w:lang w:val="en-US" w:eastAsia="en-US"/>
        </w:rPr>
        <w:t xml:space="preserve">age 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>and school age.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 w:rsidRPr="00C908A0">
        <w:rPr>
          <w:rFonts w:eastAsiaTheme="minorHAnsi"/>
          <w:iCs/>
          <w:sz w:val="28"/>
          <w:szCs w:val="28"/>
          <w:lang w:val="en-US" w:eastAsia="en-US"/>
        </w:rPr>
        <w:t>Physical education of pupils and students.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 w:rsidRPr="00C908A0">
        <w:rPr>
          <w:rFonts w:eastAsiaTheme="minorHAnsi"/>
          <w:iCs/>
          <w:sz w:val="28"/>
          <w:szCs w:val="28"/>
          <w:lang w:val="en-US" w:eastAsia="en-US"/>
        </w:rPr>
        <w:t>Physical education during the period of labor activity.</w:t>
      </w:r>
      <w:proofErr w:type="gramEnd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gramStart"/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Physical education </w:t>
      </w:r>
      <w:r w:rsidR="00A82167">
        <w:rPr>
          <w:rFonts w:eastAsiaTheme="minorHAnsi"/>
          <w:iCs/>
          <w:sz w:val="28"/>
          <w:szCs w:val="28"/>
          <w:lang w:val="en-US" w:eastAsia="en-US"/>
        </w:rPr>
        <w:t>for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 xml:space="preserve"> elderly </w:t>
      </w:r>
      <w:r w:rsidR="00A82167">
        <w:rPr>
          <w:rFonts w:eastAsiaTheme="minorHAnsi"/>
          <w:iCs/>
          <w:sz w:val="28"/>
          <w:szCs w:val="28"/>
          <w:lang w:val="en-US" w:eastAsia="en-US"/>
        </w:rPr>
        <w:t>people.</w:t>
      </w:r>
      <w:proofErr w:type="gramEnd"/>
      <w:r w:rsidR="00A82167">
        <w:rPr>
          <w:rFonts w:eastAsiaTheme="minorHAnsi"/>
          <w:iCs/>
          <w:sz w:val="28"/>
          <w:szCs w:val="28"/>
          <w:lang w:val="en-US" w:eastAsia="en-US"/>
        </w:rPr>
        <w:t xml:space="preserve"> Planning and control in P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>hysical edu</w:t>
      </w:r>
      <w:r w:rsidR="00A82167">
        <w:rPr>
          <w:rFonts w:eastAsiaTheme="minorHAnsi"/>
          <w:iCs/>
          <w:sz w:val="28"/>
          <w:szCs w:val="28"/>
          <w:lang w:val="en-US" w:eastAsia="en-US"/>
        </w:rPr>
        <w:t xml:space="preserve">cation. </w:t>
      </w:r>
      <w:proofErr w:type="gramStart"/>
      <w:r w:rsidR="00A82167">
        <w:rPr>
          <w:rFonts w:eastAsiaTheme="minorHAnsi"/>
          <w:iCs/>
          <w:sz w:val="28"/>
          <w:szCs w:val="28"/>
          <w:lang w:val="en-US" w:eastAsia="en-US"/>
        </w:rPr>
        <w:t>Professionally applied P</w:t>
      </w:r>
      <w:r w:rsidRPr="00C908A0">
        <w:rPr>
          <w:rFonts w:eastAsiaTheme="minorHAnsi"/>
          <w:iCs/>
          <w:sz w:val="28"/>
          <w:szCs w:val="28"/>
          <w:lang w:val="en-US" w:eastAsia="en-US"/>
        </w:rPr>
        <w:t>hysical training.</w:t>
      </w:r>
      <w:proofErr w:type="gramEnd"/>
    </w:p>
    <w:p w:rsidR="003F5816" w:rsidRDefault="00A82167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Theory of Sport</w:t>
      </w:r>
      <w:r w:rsidR="00F4737B" w:rsidRPr="00A82167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B46381" w:rsidRPr="00A82167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A82167">
        <w:rPr>
          <w:b/>
          <w:sz w:val="28"/>
          <w:szCs w:val="28"/>
          <w:lang w:val="en-US"/>
        </w:rPr>
        <w:t xml:space="preserve">(4 </w:t>
      </w:r>
      <w:r w:rsidR="00A82167">
        <w:rPr>
          <w:b/>
          <w:sz w:val="28"/>
          <w:szCs w:val="28"/>
          <w:lang w:val="en-US"/>
        </w:rPr>
        <w:t>credit points</w:t>
      </w:r>
      <w:r w:rsidRPr="00A82167">
        <w:rPr>
          <w:b/>
          <w:sz w:val="28"/>
          <w:szCs w:val="28"/>
          <w:lang w:val="en-US"/>
        </w:rPr>
        <w:t>)</w:t>
      </w:r>
    </w:p>
    <w:p w:rsidR="00515259" w:rsidRPr="00A82167" w:rsidRDefault="00A82167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Social functions of sport.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Sport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training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as a 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system.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Fund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amentals of the theory of sport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competitions,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theory of sport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training and the theory of selection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 sport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Patterns, princip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les, means and methods of sport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training.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C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ontent of physical, technical, tactical, mental and integrated training of athlete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Techniques to build up sport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training in small, medium and large training cycles.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Technology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and planning in sport.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Integrated control in sport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</w:p>
    <w:p w:rsidR="003F5816" w:rsidRDefault="00A82167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Anatomy</w:t>
      </w:r>
    </w:p>
    <w:p w:rsidR="00B46381" w:rsidRPr="00A82167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A82167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Pr="00A82167">
        <w:rPr>
          <w:b/>
          <w:sz w:val="28"/>
          <w:szCs w:val="28"/>
          <w:lang w:val="en-US"/>
        </w:rPr>
        <w:t xml:space="preserve">(7 </w:t>
      </w:r>
      <w:r w:rsidR="00A82167">
        <w:rPr>
          <w:b/>
          <w:sz w:val="28"/>
          <w:szCs w:val="28"/>
          <w:lang w:val="en-US"/>
        </w:rPr>
        <w:t>credit points</w:t>
      </w:r>
      <w:r w:rsidRPr="00A82167">
        <w:rPr>
          <w:b/>
          <w:sz w:val="28"/>
          <w:szCs w:val="28"/>
          <w:lang w:val="en-US"/>
        </w:rPr>
        <w:t>)</w:t>
      </w:r>
    </w:p>
    <w:p w:rsidR="00515259" w:rsidRPr="00A82167" w:rsidRDefault="00A82167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Introduction to Anatomy.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D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octrine of cell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Tissues.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D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octrine of bones.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S</w:t>
      </w:r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>yndesmology</w:t>
      </w:r>
      <w:proofErr w:type="spellEnd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>Myology.</w:t>
      </w:r>
      <w:proofErr w:type="gramEnd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>Anatomic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analysis of the positions and movements</w:t>
      </w:r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of the body.</w:t>
      </w:r>
      <w:proofErr w:type="gramEnd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>Internal organs.</w:t>
      </w:r>
      <w:proofErr w:type="gramEnd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23115A">
        <w:rPr>
          <w:rFonts w:eastAsiaTheme="minorHAnsi"/>
          <w:iCs/>
          <w:color w:val="000000"/>
          <w:sz w:val="28"/>
          <w:szCs w:val="28"/>
          <w:lang w:val="en-US" w:eastAsia="en-US"/>
        </w:rPr>
        <w:t>C</w:t>
      </w:r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ardiovascular system.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Lymphatic system and organs of </w:t>
      </w:r>
      <w:proofErr w:type="spellStart"/>
      <w:r w:rsidR="0023115A"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immunogenesis</w:t>
      </w:r>
      <w:proofErr w:type="spell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Central nervous system.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Autonomic nervous system.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Sense organs.</w:t>
      </w:r>
      <w:proofErr w:type="gramEnd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82167">
        <w:rPr>
          <w:rFonts w:eastAsiaTheme="minorHAnsi"/>
          <w:iCs/>
          <w:color w:val="000000"/>
          <w:sz w:val="28"/>
          <w:szCs w:val="28"/>
          <w:lang w:val="en-US" w:eastAsia="en-US"/>
        </w:rPr>
        <w:t>Endocrine glands.</w:t>
      </w:r>
      <w:proofErr w:type="gramEnd"/>
    </w:p>
    <w:p w:rsidR="003F5816" w:rsidRDefault="0023115A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P</w:t>
      </w:r>
      <w:r w:rsidRPr="0023115A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hysiology</w:t>
      </w:r>
    </w:p>
    <w:p w:rsidR="00B46381" w:rsidRPr="0023115A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23115A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Pr="0023115A">
        <w:rPr>
          <w:b/>
          <w:sz w:val="28"/>
          <w:szCs w:val="28"/>
          <w:lang w:val="en-US"/>
        </w:rPr>
        <w:t xml:space="preserve">(7 </w:t>
      </w:r>
      <w:r w:rsidR="0023115A">
        <w:rPr>
          <w:b/>
          <w:sz w:val="28"/>
          <w:szCs w:val="28"/>
          <w:lang w:val="en-US"/>
        </w:rPr>
        <w:t>credit points</w:t>
      </w:r>
      <w:r w:rsidRPr="0023115A">
        <w:rPr>
          <w:b/>
          <w:sz w:val="28"/>
          <w:szCs w:val="28"/>
          <w:lang w:val="en-US"/>
        </w:rPr>
        <w:t>)</w:t>
      </w:r>
    </w:p>
    <w:p w:rsidR="0023115A" w:rsidRDefault="0023115A" w:rsidP="0023115A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General Physiology.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Research Methodology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M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ain properties of living systems.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Nervous and </w:t>
      </w:r>
      <w:proofErr w:type="spell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humoral</w:t>
      </w:r>
      <w:proofErr w:type="spell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regulation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of body functions.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Homeostasis.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Physiology of the central nervous system.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Reflex reactions.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Autonomic nervous system.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General patterns of activity of sensory systems.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Higher nervous activity.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N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euromuscular system.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Blood as the internal environment of the body.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Physiology of blood 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lastRenderedPageBreak/>
        <w:t>circulation, respiration.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Physiology of the endocrine system.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Physiology of metabolism, digestion, excretion, thermoregulation.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Age physiology.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General patterns of growth and development of the body.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3115A">
        <w:rPr>
          <w:rFonts w:eastAsiaTheme="minorHAnsi"/>
          <w:iCs/>
          <w:color w:val="000000"/>
          <w:sz w:val="28"/>
          <w:szCs w:val="28"/>
          <w:lang w:eastAsia="en-US"/>
        </w:rPr>
        <w:t>Age</w:t>
      </w:r>
      <w:proofErr w:type="spellEnd"/>
      <w:r w:rsidRPr="0023115A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23115A">
        <w:rPr>
          <w:rFonts w:eastAsiaTheme="minorHAnsi"/>
          <w:iCs/>
          <w:color w:val="000000"/>
          <w:sz w:val="28"/>
          <w:szCs w:val="28"/>
          <w:lang w:eastAsia="en-US"/>
        </w:rPr>
        <w:t>periodization</w:t>
      </w:r>
      <w:proofErr w:type="spellEnd"/>
      <w:r w:rsidRPr="0023115A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3F5816" w:rsidRDefault="0023115A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B</w:t>
      </w:r>
      <w:r w:rsidRPr="0023115A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iochemistry</w:t>
      </w:r>
      <w:r w:rsidR="00F4737B" w:rsidRPr="0023115A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B46381" w:rsidRPr="0023115A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23115A">
        <w:rPr>
          <w:b/>
          <w:sz w:val="28"/>
          <w:szCs w:val="28"/>
          <w:lang w:val="en-US"/>
        </w:rPr>
        <w:t xml:space="preserve">(1 </w:t>
      </w:r>
      <w:r w:rsidR="0023115A">
        <w:rPr>
          <w:b/>
          <w:sz w:val="28"/>
          <w:szCs w:val="28"/>
          <w:lang w:val="en-US"/>
        </w:rPr>
        <w:t>credit point</w:t>
      </w:r>
      <w:r w:rsidRPr="0023115A">
        <w:rPr>
          <w:b/>
          <w:sz w:val="28"/>
          <w:szCs w:val="28"/>
          <w:lang w:val="en-US"/>
        </w:rPr>
        <w:t>)</w:t>
      </w:r>
    </w:p>
    <w:p w:rsidR="00F4737B" w:rsidRPr="0023115A" w:rsidRDefault="0023115A" w:rsidP="0023115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C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hemical composition of the human body, its features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when doing sport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Metabolism and energy in the body.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Enzymes, vitamins, hormones, their importance in muscle activity.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Bioenergy processes, exchange of carbohydrates, lipids, proteins in the body.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Biochemistry of muscle tissue.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E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nergy of muscle activity.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Biochemical changes in the body during sports loads of various power and duration. </w:t>
      </w:r>
      <w:proofErr w:type="gramStart"/>
      <w:r w:rsidR="00C17A10">
        <w:rPr>
          <w:rFonts w:eastAsiaTheme="minorHAnsi"/>
          <w:iCs/>
          <w:color w:val="000000"/>
          <w:sz w:val="28"/>
          <w:szCs w:val="28"/>
          <w:lang w:val="en-US" w:eastAsia="en-US"/>
        </w:rPr>
        <w:t>P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henomena of super</w:t>
      </w:r>
      <w:r w:rsidR="00C17A10">
        <w:rPr>
          <w:rFonts w:eastAsiaTheme="minorHAnsi"/>
          <w:iCs/>
          <w:color w:val="000000"/>
          <w:sz w:val="28"/>
          <w:szCs w:val="28"/>
          <w:lang w:val="en-US" w:eastAsia="en-US"/>
        </w:rPr>
        <w:t>-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compensation of substances in the development of physical qualities of athlete</w:t>
      </w:r>
      <w:r w:rsidR="00C17A10">
        <w:rPr>
          <w:rFonts w:eastAsiaTheme="minorHAnsi"/>
          <w:iCs/>
          <w:color w:val="000000"/>
          <w:sz w:val="28"/>
          <w:szCs w:val="28"/>
          <w:lang w:val="en-US" w:eastAsia="en-US"/>
        </w:rPr>
        <w:t>s.</w:t>
      </w:r>
      <w:proofErr w:type="gramEnd"/>
      <w:r w:rsidR="00C17A10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C17A10">
        <w:rPr>
          <w:rFonts w:eastAsiaTheme="minorHAnsi"/>
          <w:iCs/>
          <w:color w:val="000000"/>
          <w:sz w:val="28"/>
          <w:szCs w:val="28"/>
          <w:lang w:val="en-US" w:eastAsia="en-US"/>
        </w:rPr>
        <w:t>Biochemical control in sport</w:t>
      </w:r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3115A">
        <w:rPr>
          <w:rFonts w:eastAsiaTheme="minorHAnsi"/>
          <w:iCs/>
          <w:color w:val="000000"/>
          <w:sz w:val="28"/>
          <w:szCs w:val="28"/>
          <w:lang w:val="en-US" w:eastAsia="en-US"/>
        </w:rPr>
        <w:t>Biochemical substantiation of physical exercises with people of different ages.</w:t>
      </w:r>
      <w:proofErr w:type="gramEnd"/>
    </w:p>
    <w:p w:rsidR="003F5816" w:rsidRDefault="00C17A10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B</w:t>
      </w:r>
      <w:r w:rsidRPr="00C17A1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iomechanics</w:t>
      </w:r>
    </w:p>
    <w:p w:rsidR="009165D6" w:rsidRPr="00C17A10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C17A1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Pr="00C17A10">
        <w:rPr>
          <w:b/>
          <w:sz w:val="28"/>
          <w:szCs w:val="28"/>
          <w:lang w:val="en-US"/>
        </w:rPr>
        <w:t xml:space="preserve">(4 </w:t>
      </w:r>
      <w:r w:rsidR="00C17A10">
        <w:rPr>
          <w:b/>
          <w:sz w:val="28"/>
          <w:szCs w:val="28"/>
          <w:lang w:val="en-US"/>
        </w:rPr>
        <w:t>credit points</w:t>
      </w:r>
      <w:r w:rsidRPr="00C17A10">
        <w:rPr>
          <w:b/>
          <w:sz w:val="28"/>
          <w:szCs w:val="28"/>
          <w:lang w:val="en-US"/>
        </w:rPr>
        <w:t>)</w:t>
      </w:r>
    </w:p>
    <w:p w:rsidR="00C17A10" w:rsidRDefault="00C17A10" w:rsidP="00C17A10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C17A10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Kinematic, dynamic, energy characteristics of the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bodies of the </w:t>
      </w:r>
      <w:r w:rsidRPr="00C17A10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athlete’s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and their </w:t>
      </w:r>
      <w:r w:rsidRPr="00C17A10">
        <w:rPr>
          <w:rFonts w:eastAsiaTheme="minorHAnsi"/>
          <w:iCs/>
          <w:color w:val="000000"/>
          <w:sz w:val="28"/>
          <w:szCs w:val="28"/>
          <w:lang w:val="en-US" w:eastAsia="en-US"/>
        </w:rPr>
        <w:t>movements.</w:t>
      </w:r>
      <w:proofErr w:type="gramEnd"/>
      <w:r w:rsidRPr="00C17A10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Biomechanical components of the internal structure of the motor action: elements of dynamic posture and control movements. Biomechanical patterns of development of motor actions and manifestations of motor qualities.</w:t>
      </w:r>
    </w:p>
    <w:p w:rsidR="003F5816" w:rsidRDefault="001416E4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Sport medicine</w:t>
      </w:r>
      <w:r w:rsidR="00F4737B" w:rsidRPr="00C17A10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C17A10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C17A10">
        <w:rPr>
          <w:b/>
          <w:sz w:val="28"/>
          <w:szCs w:val="28"/>
          <w:lang w:val="en-US"/>
        </w:rPr>
        <w:t xml:space="preserve">(4 </w:t>
      </w:r>
      <w:r w:rsidR="001416E4">
        <w:rPr>
          <w:b/>
          <w:sz w:val="28"/>
          <w:szCs w:val="28"/>
          <w:lang w:val="en-US"/>
        </w:rPr>
        <w:t>credit points</w:t>
      </w:r>
      <w:r w:rsidRPr="00C17A10">
        <w:rPr>
          <w:b/>
          <w:sz w:val="28"/>
          <w:szCs w:val="28"/>
          <w:lang w:val="en-US"/>
        </w:rPr>
        <w:t>)</w:t>
      </w:r>
    </w:p>
    <w:p w:rsidR="001416E4" w:rsidRDefault="001416E4" w:rsidP="001416E4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Definition and assessment of the level of physical development.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F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unctional state of the body of athletes and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sportsmen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Testing in sports medicine.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Medical supervision of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people who are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involved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in physical education and sport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Fundame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ntals of general and sport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pathology.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Medical recovery tools.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Doping a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nd anti-doping control in sport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First aid i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n emergency conditions in sport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activities.</w:t>
      </w:r>
      <w:proofErr w:type="gramEnd"/>
    </w:p>
    <w:p w:rsidR="003F5816" w:rsidRDefault="001416E4" w:rsidP="001416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H</w:t>
      </w:r>
      <w:r w:rsidRPr="001416E4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ygiene</w:t>
      </w:r>
      <w:r w:rsidR="00F4737B" w:rsidRPr="001416E4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1416E4" w:rsidRDefault="00F4737B" w:rsidP="001416E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1416E4">
        <w:rPr>
          <w:b/>
          <w:sz w:val="28"/>
          <w:szCs w:val="28"/>
          <w:lang w:val="en-US"/>
        </w:rPr>
        <w:t xml:space="preserve">(3 </w:t>
      </w:r>
      <w:r w:rsidR="001416E4">
        <w:rPr>
          <w:b/>
          <w:sz w:val="28"/>
          <w:szCs w:val="28"/>
          <w:lang w:val="en-US"/>
        </w:rPr>
        <w:t>credit points</w:t>
      </w:r>
      <w:r w:rsidRPr="001416E4">
        <w:rPr>
          <w:b/>
          <w:sz w:val="28"/>
          <w:szCs w:val="28"/>
          <w:lang w:val="en-US"/>
        </w:rPr>
        <w:t>)</w:t>
      </w:r>
    </w:p>
    <w:p w:rsidR="001416E4" w:rsidRDefault="001416E4" w:rsidP="001416E4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Hygiene of educational activities.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Hygienic basis of sport activities.</w:t>
      </w:r>
      <w:proofErr w:type="gramEnd"/>
    </w:p>
    <w:p w:rsidR="003F5816" w:rsidRDefault="001416E4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T</w:t>
      </w:r>
      <w:r w:rsidRPr="001416E4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herapeutic physical training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and </w:t>
      </w:r>
      <w:r w:rsidRPr="001416E4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massage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1416E4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1416E4">
        <w:rPr>
          <w:b/>
          <w:sz w:val="28"/>
          <w:szCs w:val="28"/>
          <w:lang w:val="en-US"/>
        </w:rPr>
        <w:t xml:space="preserve">(7 </w:t>
      </w:r>
      <w:r w:rsidR="001416E4">
        <w:rPr>
          <w:b/>
          <w:sz w:val="28"/>
          <w:szCs w:val="28"/>
          <w:lang w:val="en-US"/>
        </w:rPr>
        <w:t>credit points</w:t>
      </w:r>
      <w:r w:rsidRPr="001416E4">
        <w:rPr>
          <w:b/>
          <w:sz w:val="28"/>
          <w:szCs w:val="28"/>
          <w:lang w:val="en-US"/>
        </w:rPr>
        <w:t>)</w:t>
      </w:r>
    </w:p>
    <w:p w:rsidR="009165D6" w:rsidRPr="001416E4" w:rsidRDefault="001416E4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Theoretical foundations of exercise therapy as a method of non-specific, </w:t>
      </w:r>
      <w:proofErr w:type="spell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pathogenetic</w:t>
      </w:r>
      <w:proofErr w:type="spell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functional therapy.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M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echanisms of the therapeutic effect of physical exercises on the body.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Organizational and methodological foundations of exercise therapy.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Indications and contraindications for physical exercises.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Means and forms of exercise therapy.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Motor modes and load dosing in exercise therapy. Exercise therapy techniques </w:t>
      </w:r>
      <w:r w:rsidR="00854DF8">
        <w:rPr>
          <w:rFonts w:eastAsiaTheme="minorHAnsi"/>
          <w:iCs/>
          <w:color w:val="000000"/>
          <w:sz w:val="28"/>
          <w:szCs w:val="28"/>
          <w:lang w:val="en-US" w:eastAsia="en-US"/>
        </w:rPr>
        <w:t>when there is a disease or injury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General basics of massage.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Classification of massage.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854DF8">
        <w:rPr>
          <w:rFonts w:eastAsiaTheme="minorHAnsi"/>
          <w:iCs/>
          <w:color w:val="000000"/>
          <w:sz w:val="28"/>
          <w:szCs w:val="28"/>
          <w:lang w:val="en-US" w:eastAsia="en-US"/>
        </w:rPr>
        <w:t>M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>echanisms of the effect of massage on the body.</w:t>
      </w:r>
      <w:proofErr w:type="gramEnd"/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Massage techniques. Sports massage. Massage techniques </w:t>
      </w:r>
      <w:r w:rsidR="00854DF8">
        <w:rPr>
          <w:rFonts w:eastAsiaTheme="minorHAnsi"/>
          <w:iCs/>
          <w:color w:val="000000"/>
          <w:sz w:val="28"/>
          <w:szCs w:val="28"/>
          <w:lang w:val="en-US" w:eastAsia="en-US"/>
        </w:rPr>
        <w:t>when there is a disease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 w:rsidR="00854DF8">
        <w:rPr>
          <w:rFonts w:eastAsiaTheme="minorHAnsi"/>
          <w:iCs/>
          <w:color w:val="000000"/>
          <w:sz w:val="28"/>
          <w:szCs w:val="28"/>
          <w:lang w:val="en-US" w:eastAsia="en-US"/>
        </w:rPr>
        <w:t>or injury in sport</w:t>
      </w:r>
      <w:r w:rsidRPr="001416E4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activities.</w:t>
      </w:r>
    </w:p>
    <w:p w:rsidR="003F5816" w:rsidRDefault="00971818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History</w:t>
      </w:r>
      <w:r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of</w:t>
      </w:r>
      <w:r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Physical</w:t>
      </w:r>
      <w:r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education</w:t>
      </w:r>
      <w:r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and</w:t>
      </w:r>
      <w:r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sport</w:t>
      </w:r>
      <w:r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971818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971818">
        <w:rPr>
          <w:b/>
          <w:sz w:val="28"/>
          <w:szCs w:val="28"/>
          <w:lang w:val="en-US"/>
        </w:rPr>
        <w:t xml:space="preserve">(4 </w:t>
      </w:r>
      <w:r w:rsidR="00971818">
        <w:rPr>
          <w:b/>
          <w:sz w:val="28"/>
          <w:szCs w:val="28"/>
          <w:lang w:val="en-US"/>
        </w:rPr>
        <w:t>credit points</w:t>
      </w:r>
      <w:r w:rsidRPr="00971818">
        <w:rPr>
          <w:b/>
          <w:sz w:val="28"/>
          <w:szCs w:val="28"/>
          <w:lang w:val="en-US"/>
        </w:rPr>
        <w:t>)</w:t>
      </w:r>
    </w:p>
    <w:p w:rsidR="009165D6" w:rsidRPr="00971818" w:rsidRDefault="00971818" w:rsidP="009165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General History of Physical education and sport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H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istory o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f physical culture and sport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 the USSR and Belarus.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His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tory of the international sport activities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Olympic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games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</w:p>
    <w:p w:rsidR="003F5816" w:rsidRDefault="00971818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lastRenderedPageBreak/>
        <w:t>P</w:t>
      </w:r>
      <w:r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hysiology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of sport </w:t>
      </w:r>
    </w:p>
    <w:p w:rsidR="009165D6" w:rsidRPr="00971818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971818">
        <w:rPr>
          <w:b/>
          <w:sz w:val="28"/>
          <w:szCs w:val="28"/>
          <w:lang w:val="en-US"/>
        </w:rPr>
        <w:t xml:space="preserve">(3 </w:t>
      </w:r>
      <w:r w:rsidR="00971818">
        <w:rPr>
          <w:b/>
          <w:sz w:val="28"/>
          <w:szCs w:val="28"/>
          <w:lang w:val="en-US"/>
        </w:rPr>
        <w:t>credit points</w:t>
      </w:r>
      <w:r w:rsidRPr="00971818">
        <w:rPr>
          <w:b/>
          <w:sz w:val="28"/>
          <w:szCs w:val="28"/>
          <w:lang w:val="en-US"/>
        </w:rPr>
        <w:t>)</w:t>
      </w:r>
    </w:p>
    <w:p w:rsidR="009165D6" w:rsidRPr="00971818" w:rsidRDefault="00971818" w:rsidP="009165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Physiological classification of exercise.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Physiological characteristics of the body when performing physical exercises.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Physiological basis for the development of physical qualities.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Physiological mechanisms of motor skills formation.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Adaptation to physical activity.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Physiological mechanisms for the development of fitness.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Physiol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ogical characteristics of sport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Physical performance in special environmental conditions.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Physiological characteristics of the age-related development of physical qualities,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formation of motor skills of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young athletes in ontogenesis.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Physiological basis of mass physical culture.</w:t>
      </w:r>
      <w:proofErr w:type="gramEnd"/>
    </w:p>
    <w:p w:rsidR="003F5816" w:rsidRDefault="00780557" w:rsidP="0097181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Organization</w:t>
      </w:r>
      <w:r w:rsidR="00971818"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and</w:t>
      </w:r>
      <w:r w:rsidR="00971818"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Economics</w:t>
      </w:r>
      <w:r w:rsidR="00971818"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of</w:t>
      </w:r>
      <w:r w:rsidR="00971818"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Physical</w:t>
      </w:r>
      <w:r w:rsidR="00971818"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Education</w:t>
      </w:r>
      <w:r w:rsidR="00971818" w:rsidRPr="00971818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971818" w:rsidRDefault="00F4737B" w:rsidP="0097181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 w:rsidRPr="00971818">
        <w:rPr>
          <w:b/>
          <w:sz w:val="28"/>
          <w:szCs w:val="28"/>
          <w:lang w:val="en-US"/>
        </w:rPr>
        <w:t xml:space="preserve">(3 </w:t>
      </w:r>
      <w:r w:rsidR="00971818">
        <w:rPr>
          <w:b/>
          <w:sz w:val="28"/>
          <w:szCs w:val="28"/>
          <w:lang w:val="en-US"/>
        </w:rPr>
        <w:t>credit points</w:t>
      </w:r>
      <w:r w:rsidRPr="00971818">
        <w:rPr>
          <w:b/>
          <w:sz w:val="28"/>
          <w:szCs w:val="28"/>
          <w:lang w:val="en-US"/>
        </w:rPr>
        <w:t>)</w:t>
      </w:r>
    </w:p>
    <w:p w:rsidR="000E6D9C" w:rsidRPr="00971818" w:rsidRDefault="00971818" w:rsidP="009165D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M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anagement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of Physical education, sport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tourism in the Republic of Belarus.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Specialized 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State </w:t>
      </w:r>
      <w:proofErr w:type="spell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authori</w:t>
      </w:r>
      <w:proofErr w:type="spell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of special competenc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e.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Management in the system of M</w:t>
      </w:r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inistries and community-based organizations of general and special competence.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>Organization of physical education, mass physical culture and recreation work; sports development management.</w:t>
      </w:r>
      <w:proofErr w:type="gramEnd"/>
      <w:r w:rsidRPr="00971818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Fundamentals of the economics of physical education and sports: theoretical and methodological foundations; labor resources; material and technical and financial resources; foreign economic relations.</w:t>
      </w:r>
    </w:p>
    <w:p w:rsidR="003F5816" w:rsidRDefault="00780557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Management and Marketing in Sport</w:t>
      </w:r>
      <w:r w:rsidR="009165D6" w:rsidRPr="00780557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780557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780557">
        <w:rPr>
          <w:b/>
          <w:sz w:val="28"/>
          <w:szCs w:val="28"/>
          <w:lang w:val="en-US"/>
        </w:rPr>
        <w:t xml:space="preserve">(1 </w:t>
      </w:r>
      <w:r w:rsidR="00780557">
        <w:rPr>
          <w:b/>
          <w:sz w:val="28"/>
          <w:szCs w:val="28"/>
          <w:lang w:val="en-US"/>
        </w:rPr>
        <w:t>credit point</w:t>
      </w:r>
      <w:r w:rsidRPr="00780557">
        <w:rPr>
          <w:b/>
          <w:sz w:val="28"/>
          <w:szCs w:val="28"/>
          <w:lang w:val="en-US"/>
        </w:rPr>
        <w:t>)</w:t>
      </w:r>
    </w:p>
    <w:p w:rsidR="009165D6" w:rsidRPr="00780557" w:rsidRDefault="00780557" w:rsidP="00780557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Principles, methods, functions of management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marketing in the field of Physical culture and Sport</w:t>
      </w:r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Marketing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in sport</w:t>
      </w:r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tourism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Goods and services in Physical education, sport</w:t>
      </w:r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tourism.</w:t>
      </w:r>
      <w:proofErr w:type="gramEnd"/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M</w:t>
      </w:r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arket of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sport and tourism</w:t>
      </w:r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services.</w:t>
      </w:r>
      <w:proofErr w:type="gramEnd"/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Fundamentals of formation for sports and athletic services.</w:t>
      </w:r>
      <w:proofErr w:type="gramEnd"/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Information support of marketing activities of sports organizations.</w:t>
      </w:r>
      <w:proofErr w:type="gramEnd"/>
    </w:p>
    <w:p w:rsidR="003F5816" w:rsidRDefault="00780557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Gymnastics and Teaching methodology</w:t>
      </w:r>
      <w:r w:rsidR="009165D6" w:rsidRPr="00780557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780557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780557">
        <w:rPr>
          <w:b/>
          <w:sz w:val="28"/>
          <w:szCs w:val="28"/>
          <w:lang w:val="en-US"/>
        </w:rPr>
        <w:t xml:space="preserve">(13 </w:t>
      </w:r>
      <w:r w:rsidR="00780557">
        <w:rPr>
          <w:b/>
          <w:sz w:val="28"/>
          <w:szCs w:val="28"/>
          <w:lang w:val="en-US"/>
        </w:rPr>
        <w:t>credit points</w:t>
      </w:r>
      <w:r w:rsidRPr="00780557">
        <w:rPr>
          <w:b/>
          <w:sz w:val="28"/>
          <w:szCs w:val="28"/>
          <w:lang w:val="en-US"/>
        </w:rPr>
        <w:t>)</w:t>
      </w:r>
    </w:p>
    <w:p w:rsidR="009165D6" w:rsidRPr="003F5816" w:rsidRDefault="00D11C4D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Gymnastics in the system of P</w:t>
      </w:r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hysical educati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on.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G</w:t>
      </w:r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ymnastics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:</w:t>
      </w:r>
      <w:r w:rsidRPr="00D11C4D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classification of types, </w:t>
      </w:r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content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</w:t>
      </w:r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.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Description of fixed assets of G</w:t>
      </w:r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ymnastics. </w:t>
      </w:r>
      <w:proofErr w:type="gramStart"/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Fundamentals of the technique of acrobatic exercises and exercises on gymnastic apparatus.</w:t>
      </w:r>
      <w:proofErr w:type="gramEnd"/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>Methods of teaching gymnastic exercises.</w:t>
      </w:r>
      <w:proofErr w:type="gramEnd"/>
      <w:r w:rsidR="00780557" w:rsidRPr="00780557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Forms, methods and features of classes with various contingents involved. </w:t>
      </w:r>
      <w:proofErr w:type="gramStart"/>
      <w:r w:rsidR="00780557"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Organization and rules of refereeing competitions.</w:t>
      </w:r>
      <w:proofErr w:type="gramEnd"/>
    </w:p>
    <w:p w:rsidR="003F5816" w:rsidRDefault="003F5816" w:rsidP="003F58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S</w:t>
      </w:r>
      <w:r w:rsidRPr="003F5816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ports games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and </w:t>
      </w:r>
      <w:r w:rsidRPr="003F5816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outdoor games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and Teaching Methodology </w:t>
      </w:r>
    </w:p>
    <w:p w:rsidR="009165D6" w:rsidRPr="003F5816" w:rsidRDefault="00F4737B" w:rsidP="003F58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 w:rsidRPr="003F5816">
        <w:rPr>
          <w:b/>
          <w:sz w:val="28"/>
          <w:szCs w:val="28"/>
          <w:lang w:val="en-US"/>
        </w:rPr>
        <w:t>(16</w:t>
      </w:r>
      <w:proofErr w:type="gramStart"/>
      <w:r w:rsidRPr="003F5816">
        <w:rPr>
          <w:b/>
          <w:sz w:val="28"/>
          <w:szCs w:val="28"/>
          <w:lang w:val="en-US"/>
        </w:rPr>
        <w:t>,5</w:t>
      </w:r>
      <w:proofErr w:type="gramEnd"/>
      <w:r w:rsidRPr="003F5816">
        <w:rPr>
          <w:b/>
          <w:sz w:val="28"/>
          <w:szCs w:val="28"/>
          <w:lang w:val="en-US"/>
        </w:rPr>
        <w:t xml:space="preserve"> </w:t>
      </w:r>
      <w:r w:rsidR="003F5816">
        <w:rPr>
          <w:b/>
          <w:sz w:val="28"/>
          <w:szCs w:val="28"/>
          <w:lang w:val="en-US"/>
        </w:rPr>
        <w:t>credit points</w:t>
      </w:r>
      <w:r w:rsidRPr="003F5816">
        <w:rPr>
          <w:b/>
          <w:sz w:val="28"/>
          <w:szCs w:val="28"/>
          <w:lang w:val="en-US"/>
        </w:rPr>
        <w:t>)</w:t>
      </w:r>
    </w:p>
    <w:p w:rsidR="009165D6" w:rsidRPr="003F5816" w:rsidRDefault="003F5816" w:rsidP="009165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Fundamentals of 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theory and methodology of sports and outdoor games.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Sports games in the system of physical education: basketball, handball, volleyball, soccer, tennis, table tennis, badminton, etc.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The history of the game and its development trends.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Rules of the game and refereeing technique.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Classification of technology and tactics </w:t>
      </w:r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>in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sports.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>Basic t</w:t>
      </w:r>
      <w:r w:rsidR="00BF411A"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eaching</w:t>
      </w:r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m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ethodology</w:t>
      </w:r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, 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development of physical qualities and motor-coordination abilities.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Fundamentals of org</w:t>
      </w:r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>anizing and conducting classes in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sport.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Organizati</w:t>
      </w:r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on and holding of sport 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competitions.</w:t>
      </w:r>
      <w:proofErr w:type="gramEnd"/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>C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ontent, organization and methodology of conducting outdoor games </w:t>
      </w:r>
      <w:r w:rsidR="00BF411A">
        <w:rPr>
          <w:rFonts w:eastAsiaTheme="minorHAnsi"/>
          <w:iCs/>
          <w:color w:val="000000"/>
          <w:sz w:val="28"/>
          <w:szCs w:val="28"/>
          <w:lang w:val="en-US" w:eastAsia="en-US"/>
        </w:rPr>
        <w:t>for various people</w:t>
      </w:r>
      <w:r w:rsidRPr="003F5816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</w:p>
    <w:p w:rsidR="00BF411A" w:rsidRDefault="00BF411A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T</w:t>
      </w:r>
      <w:r w:rsidRPr="00BF411A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rack and field athletics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and teaching methodology</w:t>
      </w:r>
    </w:p>
    <w:p w:rsidR="009165D6" w:rsidRPr="00BF411A" w:rsidRDefault="00BF411A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lastRenderedPageBreak/>
        <w:t>(</w:t>
      </w:r>
      <w:r w:rsidR="00F4737B" w:rsidRPr="00BF411A">
        <w:rPr>
          <w:b/>
          <w:sz w:val="28"/>
          <w:szCs w:val="28"/>
          <w:lang w:val="en-US"/>
        </w:rPr>
        <w:t xml:space="preserve">15 </w:t>
      </w:r>
      <w:r>
        <w:rPr>
          <w:b/>
          <w:sz w:val="28"/>
          <w:szCs w:val="28"/>
          <w:lang w:val="en-US"/>
        </w:rPr>
        <w:t>credit points</w:t>
      </w:r>
      <w:r w:rsidR="00F4737B" w:rsidRPr="00BF411A">
        <w:rPr>
          <w:b/>
          <w:sz w:val="28"/>
          <w:szCs w:val="28"/>
          <w:lang w:val="en-US"/>
        </w:rPr>
        <w:t>)</w:t>
      </w:r>
    </w:p>
    <w:p w:rsidR="00BF411A" w:rsidRDefault="002A738A" w:rsidP="002A738A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H</w:t>
      </w:r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istory of emergence and development of athletics.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Athletics in the system of physical education of the Republic of Belarus.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Classification and characterization of athletics exercises.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Fundamentals of technology of athletics.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Methods of teaching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of </w:t>
      </w:r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athletics exercises.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Methods and means of developing physical qualities and motor coordination abilities.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Athletics in educational institutions.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The basics of training in athletics.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>Rules for conducting and refereeing athletics competitions.</w:t>
      </w:r>
      <w:proofErr w:type="gramEnd"/>
      <w:r w:rsidR="00BF411A" w:rsidRPr="00BF411A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The Use of Athletics.</w:t>
      </w:r>
      <w:proofErr w:type="gramEnd"/>
    </w:p>
    <w:p w:rsidR="002810DB" w:rsidRDefault="002810DB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Swimming and teaching methodology</w:t>
      </w:r>
    </w:p>
    <w:p w:rsidR="009165D6" w:rsidRPr="002810DB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2810DB">
        <w:rPr>
          <w:b/>
          <w:sz w:val="28"/>
          <w:szCs w:val="28"/>
          <w:lang w:val="en-US"/>
        </w:rPr>
        <w:t xml:space="preserve">(7 </w:t>
      </w:r>
      <w:r w:rsidR="002810DB">
        <w:rPr>
          <w:b/>
          <w:sz w:val="28"/>
          <w:szCs w:val="28"/>
          <w:lang w:val="en-US"/>
        </w:rPr>
        <w:t>credit points</w:t>
      </w:r>
      <w:r w:rsidRPr="002810DB">
        <w:rPr>
          <w:b/>
          <w:sz w:val="28"/>
          <w:szCs w:val="28"/>
          <w:lang w:val="en-US"/>
        </w:rPr>
        <w:t>)</w:t>
      </w:r>
    </w:p>
    <w:p w:rsidR="002810DB" w:rsidRDefault="002810DB" w:rsidP="002810DB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Swimming in the system of physical education of the Republic o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f Belarus.</w:t>
      </w:r>
      <w:proofErr w:type="gramEnd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Safety precautions while studying</w:t>
      </w:r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R</w:t>
      </w:r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escue of affected people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 the water</w:t>
      </w:r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Basics of swimming techniques (hydrostatics, hydrodynamics, mechanics of swimming locomotion).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Technique of sports swimming methods.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Applied swimming.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Swimming training.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Organization and conduct of swimming classes, competitions, sporting events in swimming pools and open waters.</w:t>
      </w:r>
      <w:proofErr w:type="gramEnd"/>
    </w:p>
    <w:p w:rsidR="002810DB" w:rsidRDefault="002810DB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S</w:t>
      </w:r>
      <w:r w:rsidRPr="002810DB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kiing </w:t>
      </w: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and teaching methodology</w:t>
      </w:r>
    </w:p>
    <w:p w:rsidR="009165D6" w:rsidRPr="002810DB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2810DB">
        <w:rPr>
          <w:b/>
          <w:sz w:val="28"/>
          <w:szCs w:val="28"/>
          <w:lang w:val="en-US"/>
        </w:rPr>
        <w:t>(4</w:t>
      </w:r>
      <w:proofErr w:type="gramStart"/>
      <w:r w:rsidRPr="002810DB">
        <w:rPr>
          <w:b/>
          <w:sz w:val="28"/>
          <w:szCs w:val="28"/>
          <w:lang w:val="en-US"/>
        </w:rPr>
        <w:t>,5</w:t>
      </w:r>
      <w:proofErr w:type="gramEnd"/>
      <w:r w:rsidRPr="002810DB">
        <w:rPr>
          <w:b/>
          <w:sz w:val="28"/>
          <w:szCs w:val="28"/>
          <w:lang w:val="en-US"/>
        </w:rPr>
        <w:t xml:space="preserve"> </w:t>
      </w:r>
      <w:r w:rsidR="002810DB">
        <w:rPr>
          <w:b/>
          <w:sz w:val="28"/>
          <w:szCs w:val="28"/>
          <w:lang w:val="en-US"/>
        </w:rPr>
        <w:t>credit points</w:t>
      </w:r>
      <w:r w:rsidRPr="002810DB">
        <w:rPr>
          <w:b/>
          <w:sz w:val="28"/>
          <w:szCs w:val="28"/>
          <w:lang w:val="en-US"/>
        </w:rPr>
        <w:t>)</w:t>
      </w:r>
    </w:p>
    <w:p w:rsidR="009165D6" w:rsidRPr="00A172F6" w:rsidRDefault="002810DB" w:rsidP="00A948D9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H</w:t>
      </w:r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istory of the emergence and development of skiing.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Types of skiing.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Inventory and equipment for various types of skiing and maintenance.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Fundamentals of skiing techniques.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Methods of teaching skiing methods.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Methodology for the development of physical qualities.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A172F6">
        <w:rPr>
          <w:rFonts w:eastAsiaTheme="minorHAnsi"/>
          <w:iCs/>
          <w:color w:val="000000"/>
          <w:sz w:val="28"/>
          <w:szCs w:val="28"/>
          <w:lang w:val="en-US" w:eastAsia="en-US"/>
        </w:rPr>
        <w:t>B</w:t>
      </w:r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asics of sports training.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>Organization and conduct of skiing, competitions, sporting events.</w:t>
      </w:r>
      <w:proofErr w:type="gramEnd"/>
      <w:r w:rsidRPr="002810DB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>Rules</w:t>
      </w:r>
      <w:r w:rsidR="00A172F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for conducting competitions.</w:t>
      </w:r>
      <w:proofErr w:type="gramEnd"/>
    </w:p>
    <w:p w:rsidR="00A172F6" w:rsidRDefault="00A172F6" w:rsidP="00A948D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Tourism</w:t>
      </w:r>
    </w:p>
    <w:p w:rsidR="009165D6" w:rsidRPr="00A172F6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A172F6">
        <w:rPr>
          <w:b/>
          <w:sz w:val="28"/>
          <w:szCs w:val="28"/>
          <w:lang w:val="en-US"/>
        </w:rPr>
        <w:t xml:space="preserve">(2 </w:t>
      </w:r>
      <w:r w:rsidR="00A172F6">
        <w:rPr>
          <w:b/>
          <w:sz w:val="28"/>
          <w:szCs w:val="28"/>
          <w:lang w:val="en-US"/>
        </w:rPr>
        <w:t>credit points</w:t>
      </w:r>
      <w:r w:rsidRPr="00A172F6">
        <w:rPr>
          <w:b/>
          <w:sz w:val="28"/>
          <w:szCs w:val="28"/>
          <w:lang w:val="en-US"/>
        </w:rPr>
        <w:t>)</w:t>
      </w:r>
    </w:p>
    <w:p w:rsidR="00A172F6" w:rsidRDefault="00A172F6" w:rsidP="00A172F6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proofErr w:type="gramStart"/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>Program and regulatory framework for tourism in the Republic of Belarus.</w:t>
      </w:r>
      <w:proofErr w:type="gramEnd"/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>T</w:t>
      </w:r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>ypes of tourism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and their c</w:t>
      </w:r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>lassification.</w:t>
      </w:r>
      <w:proofErr w:type="gramEnd"/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S</w:t>
      </w:r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tructure, contents of sections, stages of tourist training. </w:t>
      </w:r>
      <w:proofErr w:type="gramStart"/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>Organization and conduct</w:t>
      </w:r>
      <w:r w:rsidR="00A948D9">
        <w:rPr>
          <w:rFonts w:eastAsiaTheme="minorHAnsi"/>
          <w:iCs/>
          <w:color w:val="000000"/>
          <w:sz w:val="28"/>
          <w:szCs w:val="28"/>
          <w:lang w:val="en-US" w:eastAsia="en-US"/>
        </w:rPr>
        <w:t>ing</w:t>
      </w:r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of hiking, rallies and </w:t>
      </w:r>
      <w:r w:rsidR="00A948D9">
        <w:rPr>
          <w:rFonts w:eastAsiaTheme="minorHAnsi"/>
          <w:iCs/>
          <w:color w:val="000000"/>
          <w:sz w:val="28"/>
          <w:szCs w:val="28"/>
          <w:lang w:val="en-US" w:eastAsia="en-US"/>
        </w:rPr>
        <w:t>for various groups of people</w:t>
      </w:r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Ensuring safety and first aid </w:t>
      </w:r>
      <w:r w:rsidR="00A948D9">
        <w:rPr>
          <w:rFonts w:eastAsiaTheme="minorHAnsi"/>
          <w:iCs/>
          <w:color w:val="000000"/>
          <w:sz w:val="28"/>
          <w:szCs w:val="28"/>
          <w:lang w:val="en-US" w:eastAsia="en-US"/>
        </w:rPr>
        <w:t>while camping</w:t>
      </w:r>
      <w:r w:rsidRPr="00A172F6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</w:p>
    <w:p w:rsidR="00A948D9" w:rsidRDefault="00A948D9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C</w:t>
      </w:r>
      <w:r w:rsidRPr="00A948D9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ombat sports </w:t>
      </w:r>
    </w:p>
    <w:p w:rsidR="009165D6" w:rsidRPr="00A172F6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A172F6">
        <w:rPr>
          <w:b/>
          <w:sz w:val="28"/>
          <w:szCs w:val="28"/>
          <w:lang w:val="en-US"/>
        </w:rPr>
        <w:t xml:space="preserve">(2 </w:t>
      </w:r>
      <w:r w:rsidR="00A948D9">
        <w:rPr>
          <w:b/>
          <w:sz w:val="28"/>
          <w:szCs w:val="28"/>
          <w:lang w:val="en-US"/>
        </w:rPr>
        <w:t>credit points</w:t>
      </w:r>
      <w:r w:rsidRPr="00A172F6">
        <w:rPr>
          <w:b/>
          <w:sz w:val="28"/>
          <w:szCs w:val="28"/>
          <w:lang w:val="en-US"/>
        </w:rPr>
        <w:t>)</w:t>
      </w:r>
    </w:p>
    <w:p w:rsidR="009165D6" w:rsidRPr="00A948D9" w:rsidRDefault="00A948D9" w:rsidP="009165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proofErr w:type="gramStart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Description of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combat 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>sports.</w:t>
      </w:r>
      <w:proofErr w:type="gramEnd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Security measures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in combat sports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School of special movements and actions in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combat sports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Fundamentals of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combat sports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and 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>techniques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in combat sports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Organization and methods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to conduct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combat sports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Fundamentals of </w:t>
      </w:r>
      <w:r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self-defense </w:t>
      </w:r>
      <w:r>
        <w:rPr>
          <w:rFonts w:eastAsiaTheme="minorHAnsi"/>
          <w:iCs/>
          <w:color w:val="000000"/>
          <w:sz w:val="28"/>
          <w:szCs w:val="28"/>
          <w:lang w:val="en-US" w:eastAsia="en-US"/>
        </w:rPr>
        <w:t>in combat sports</w:t>
      </w:r>
      <w:r w:rsidR="009165D6"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>.</w:t>
      </w:r>
      <w:proofErr w:type="gramEnd"/>
      <w:r w:rsidR="009165D6" w:rsidRPr="00A948D9">
        <w:rPr>
          <w:rFonts w:eastAsiaTheme="minorHAnsi"/>
          <w:iCs/>
          <w:color w:val="000000"/>
          <w:sz w:val="28"/>
          <w:szCs w:val="28"/>
          <w:lang w:val="en-US" w:eastAsia="en-US"/>
        </w:rPr>
        <w:t xml:space="preserve"> </w:t>
      </w:r>
    </w:p>
    <w:p w:rsidR="00A948D9" w:rsidRDefault="00A948D9" w:rsidP="00F4737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Fundamentals of</w:t>
      </w:r>
      <w:r w:rsidR="009165D6" w:rsidRPr="00A948D9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  <w:r w:rsidRPr="00A948D9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athleticism</w:t>
      </w:r>
    </w:p>
    <w:p w:rsidR="009165D6" w:rsidRPr="00A948D9" w:rsidRDefault="00F4737B" w:rsidP="00F4737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A948D9">
        <w:rPr>
          <w:b/>
          <w:sz w:val="28"/>
          <w:szCs w:val="28"/>
          <w:lang w:val="en-US"/>
        </w:rPr>
        <w:t>(</w:t>
      </w:r>
      <w:r w:rsidR="00B870FE" w:rsidRPr="00A948D9">
        <w:rPr>
          <w:b/>
          <w:sz w:val="28"/>
          <w:szCs w:val="28"/>
          <w:lang w:val="en-US"/>
        </w:rPr>
        <w:t>2</w:t>
      </w:r>
      <w:r w:rsidRPr="00A948D9">
        <w:rPr>
          <w:b/>
          <w:sz w:val="28"/>
          <w:szCs w:val="28"/>
          <w:lang w:val="en-US"/>
        </w:rPr>
        <w:t xml:space="preserve"> </w:t>
      </w:r>
      <w:r w:rsidR="00A948D9">
        <w:rPr>
          <w:b/>
          <w:sz w:val="28"/>
          <w:szCs w:val="28"/>
          <w:lang w:val="en-US"/>
        </w:rPr>
        <w:t>credit points</w:t>
      </w:r>
      <w:r w:rsidRPr="00A948D9">
        <w:rPr>
          <w:b/>
          <w:sz w:val="28"/>
          <w:szCs w:val="28"/>
          <w:lang w:val="en-US"/>
        </w:rPr>
        <w:t>)</w:t>
      </w:r>
    </w:p>
    <w:p w:rsidR="009165D6" w:rsidRPr="00C765D2" w:rsidRDefault="00A948D9" w:rsidP="009165D6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 xml:space="preserve">Description of </w:t>
      </w:r>
      <w:r w:rsidR="00C765D2" w:rsidRPr="00C765D2">
        <w:rPr>
          <w:rFonts w:eastAsiaTheme="minorHAnsi"/>
          <w:color w:val="000000"/>
          <w:sz w:val="28"/>
          <w:szCs w:val="28"/>
          <w:lang w:val="en-US" w:eastAsia="en-US"/>
        </w:rPr>
        <w:t xml:space="preserve">endurance sports </w:t>
      </w:r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 xml:space="preserve">(weightlifting, </w:t>
      </w:r>
      <w:r w:rsidR="00C765D2" w:rsidRPr="00C765D2">
        <w:rPr>
          <w:rFonts w:eastAsiaTheme="minorHAnsi"/>
          <w:color w:val="000000"/>
          <w:sz w:val="28"/>
          <w:szCs w:val="28"/>
          <w:lang w:val="en-US" w:eastAsia="en-US"/>
        </w:rPr>
        <w:t>kettlebell lifting</w:t>
      </w:r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 xml:space="preserve">, powerlifting, arm wrestling, </w:t>
      </w:r>
      <w:proofErr w:type="gramStart"/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>bodybuilding</w:t>
      </w:r>
      <w:proofErr w:type="gramEnd"/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 xml:space="preserve">). </w:t>
      </w:r>
      <w:proofErr w:type="gramStart"/>
      <w:r w:rsidR="00C765D2">
        <w:rPr>
          <w:rFonts w:eastAsiaTheme="minorHAnsi"/>
          <w:color w:val="000000"/>
          <w:sz w:val="28"/>
          <w:szCs w:val="28"/>
          <w:lang w:val="en-US" w:eastAsia="en-US"/>
        </w:rPr>
        <w:t>R</w:t>
      </w:r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>ole and importance of strength training in the field of physical education and sports.</w:t>
      </w:r>
      <w:proofErr w:type="gramEnd"/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>Fundamentals of sports training and athletic health training.</w:t>
      </w:r>
      <w:proofErr w:type="gramEnd"/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>Organization of training sessions in power sports.</w:t>
      </w:r>
      <w:proofErr w:type="gramEnd"/>
      <w:r w:rsidRPr="00A948D9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C765D2">
        <w:rPr>
          <w:rFonts w:eastAsiaTheme="minorHAnsi"/>
          <w:color w:val="000000"/>
          <w:sz w:val="28"/>
          <w:szCs w:val="28"/>
          <w:lang w:val="en-US" w:eastAsia="en-US"/>
        </w:rPr>
        <w:t>Safety during power sports.</w:t>
      </w:r>
      <w:proofErr w:type="gramEnd"/>
    </w:p>
    <w:p w:rsidR="009165D6" w:rsidRPr="00C765D2" w:rsidRDefault="00C765D2" w:rsidP="00B870F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Requirements to the contents and arrangement of practical training </w:t>
      </w:r>
    </w:p>
    <w:p w:rsidR="00B1374D" w:rsidRPr="00B1374D" w:rsidRDefault="00C765D2" w:rsidP="00B137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lastRenderedPageBreak/>
        <w:t xml:space="preserve">Practical training (academic and on-the-job placement) is a </w:t>
      </w:r>
      <w:r w:rsidR="00B1374D">
        <w:rPr>
          <w:rFonts w:eastAsiaTheme="minorHAnsi"/>
          <w:color w:val="000000"/>
          <w:sz w:val="28"/>
          <w:szCs w:val="28"/>
          <w:lang w:val="en-US" w:eastAsia="en-US"/>
        </w:rPr>
        <w:t xml:space="preserve">part </w:t>
      </w:r>
      <w:r w:rsidR="00B1374D" w:rsidRPr="00B1374D">
        <w:rPr>
          <w:rFonts w:eastAsiaTheme="minorHAnsi"/>
          <w:color w:val="000000"/>
          <w:sz w:val="28"/>
          <w:szCs w:val="28"/>
          <w:lang w:val="en-US" w:eastAsia="en-US"/>
        </w:rPr>
        <w:t xml:space="preserve">the educational process of training </w:t>
      </w:r>
      <w:r w:rsid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of specialists in a production environment. It is </w:t>
      </w:r>
      <w:r w:rsidR="00B1374D" w:rsidRPr="00B1374D">
        <w:rPr>
          <w:rFonts w:eastAsiaTheme="minorHAnsi"/>
          <w:color w:val="000000"/>
          <w:sz w:val="28"/>
          <w:szCs w:val="28"/>
          <w:lang w:val="en-US" w:eastAsia="en-US"/>
        </w:rPr>
        <w:t xml:space="preserve">conducted at </w:t>
      </w:r>
      <w:r w:rsid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the </w:t>
      </w:r>
      <w:r w:rsidR="00B1374D" w:rsidRPr="00B1374D">
        <w:rPr>
          <w:rFonts w:eastAsiaTheme="minorHAnsi"/>
          <w:color w:val="000000"/>
          <w:sz w:val="28"/>
          <w:szCs w:val="28"/>
          <w:lang w:val="en-US" w:eastAsia="en-US"/>
        </w:rPr>
        <w:t>leading enterprises, institutions and organizations</w:t>
      </w:r>
      <w:r w:rsid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, </w:t>
      </w:r>
      <w:r w:rsidR="00B1374D" w:rsidRPr="00B1374D">
        <w:rPr>
          <w:rFonts w:eastAsiaTheme="minorHAnsi"/>
          <w:color w:val="000000"/>
          <w:sz w:val="28"/>
          <w:szCs w:val="28"/>
          <w:lang w:val="en-US" w:eastAsia="en-US"/>
        </w:rPr>
        <w:t>various industries.</w:t>
      </w:r>
    </w:p>
    <w:p w:rsidR="00B1374D" w:rsidRPr="00B1374D" w:rsidRDefault="00B1374D" w:rsidP="00B1374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B1374D">
        <w:rPr>
          <w:rFonts w:eastAsiaTheme="minorHAnsi"/>
          <w:color w:val="000000"/>
          <w:sz w:val="28"/>
          <w:szCs w:val="28"/>
          <w:lang w:val="en-US" w:eastAsia="en-US"/>
        </w:rPr>
        <w:t>Practices are aimed at consolidating the knowledge and skills acquired in the process of studying at a university, mastering the skills of solving social and professional problems, and production technologies.</w:t>
      </w:r>
    </w:p>
    <w:p w:rsidR="000E6D9C" w:rsidRPr="00B1374D" w:rsidRDefault="00B1374D" w:rsidP="00B137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 w:rsidRPr="00B1374D">
        <w:rPr>
          <w:rFonts w:eastAsiaTheme="minorHAnsi"/>
          <w:color w:val="000000"/>
          <w:sz w:val="28"/>
          <w:szCs w:val="28"/>
          <w:lang w:val="en-US" w:eastAsia="en-US"/>
        </w:rPr>
        <w:t>Practices are organized taking into account the future specialty and specialization.</w:t>
      </w:r>
    </w:p>
    <w:p w:rsidR="00A64C3E" w:rsidRDefault="00A64C3E" w:rsidP="00B870F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Summer training period</w:t>
      </w:r>
      <w:r w:rsidR="009165D6" w:rsidRPr="00A64C3E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9165D6" w:rsidRPr="00A64C3E" w:rsidRDefault="00B870FE" w:rsidP="00B870F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A64C3E">
        <w:rPr>
          <w:b/>
          <w:sz w:val="28"/>
          <w:szCs w:val="28"/>
          <w:lang w:val="en-US"/>
        </w:rPr>
        <w:t xml:space="preserve">(6 </w:t>
      </w:r>
      <w:r w:rsidR="00A64C3E">
        <w:rPr>
          <w:b/>
          <w:sz w:val="28"/>
          <w:szCs w:val="28"/>
          <w:lang w:val="en-US"/>
        </w:rPr>
        <w:t>credit points</w:t>
      </w:r>
      <w:r w:rsidRPr="00A64C3E">
        <w:rPr>
          <w:b/>
          <w:sz w:val="28"/>
          <w:szCs w:val="28"/>
          <w:lang w:val="en-US"/>
        </w:rPr>
        <w:t>)</w:t>
      </w:r>
    </w:p>
    <w:p w:rsidR="00A64C3E" w:rsidRDefault="00A64C3E" w:rsidP="00A64C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Getting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practical organization</w:t>
      </w:r>
      <w:r w:rsidR="00F72D47">
        <w:rPr>
          <w:rFonts w:eastAsiaTheme="minorHAnsi"/>
          <w:color w:val="000000"/>
          <w:sz w:val="28"/>
          <w:szCs w:val="28"/>
          <w:lang w:val="en-US" w:eastAsia="en-US"/>
        </w:rPr>
        <w:t>al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skills, training methods, development of physical qualities, recovery in the conditions </w:t>
      </w:r>
      <w:r w:rsidR="00F72D47">
        <w:rPr>
          <w:rFonts w:eastAsiaTheme="minorHAnsi"/>
          <w:color w:val="000000"/>
          <w:sz w:val="28"/>
          <w:szCs w:val="28"/>
          <w:lang w:val="en-US" w:eastAsia="en-US"/>
        </w:rPr>
        <w:t>while gathering together at summer training period with regard to the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content</w:t>
      </w:r>
      <w:r w:rsidR="00F72D47">
        <w:rPr>
          <w:rFonts w:eastAsiaTheme="minorHAnsi"/>
          <w:color w:val="000000"/>
          <w:sz w:val="28"/>
          <w:szCs w:val="28"/>
          <w:lang w:val="en-US" w:eastAsia="en-US"/>
        </w:rPr>
        <w:t>s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of sports and pedagogical disciplines (athletics, swimming, sports and outdoor games).</w:t>
      </w:r>
      <w:proofErr w:type="gramEnd"/>
    </w:p>
    <w:p w:rsidR="00F72D47" w:rsidRDefault="00F72D47" w:rsidP="00F72D4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Winter training period</w:t>
      </w:r>
    </w:p>
    <w:p w:rsidR="009165D6" w:rsidRPr="00F72D47" w:rsidRDefault="00B870FE" w:rsidP="00F72D4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  <w:r w:rsidRPr="00F72D47">
        <w:rPr>
          <w:b/>
          <w:sz w:val="28"/>
          <w:szCs w:val="28"/>
          <w:lang w:val="en-US"/>
        </w:rPr>
        <w:t xml:space="preserve">(3 </w:t>
      </w:r>
      <w:r w:rsidR="00F72D47">
        <w:rPr>
          <w:b/>
          <w:sz w:val="28"/>
          <w:szCs w:val="28"/>
          <w:lang w:val="en-US"/>
        </w:rPr>
        <w:t>credit points</w:t>
      </w:r>
      <w:r w:rsidRPr="00F72D47">
        <w:rPr>
          <w:b/>
          <w:sz w:val="28"/>
          <w:szCs w:val="28"/>
          <w:lang w:val="en-US"/>
        </w:rPr>
        <w:t>)</w:t>
      </w:r>
    </w:p>
    <w:p w:rsidR="00F72D47" w:rsidRDefault="00F72D47" w:rsidP="00F72D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Getting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practical organization</w:t>
      </w:r>
      <w:r>
        <w:rPr>
          <w:rFonts w:eastAsiaTheme="minorHAnsi"/>
          <w:color w:val="000000"/>
          <w:sz w:val="28"/>
          <w:szCs w:val="28"/>
          <w:lang w:val="en-US" w:eastAsia="en-US"/>
        </w:rPr>
        <w:t>al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skills, training methods, development of physical qualities, recovery in the conditions </w:t>
      </w:r>
      <w:r>
        <w:rPr>
          <w:rFonts w:eastAsiaTheme="minorHAnsi"/>
          <w:color w:val="000000"/>
          <w:sz w:val="28"/>
          <w:szCs w:val="28"/>
          <w:lang w:val="en-US" w:eastAsia="en-US"/>
        </w:rPr>
        <w:t>while gathering together at winter training period with regard to the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content</w:t>
      </w:r>
      <w:r>
        <w:rPr>
          <w:rFonts w:eastAsiaTheme="minorHAnsi"/>
          <w:color w:val="000000"/>
          <w:sz w:val="28"/>
          <w:szCs w:val="28"/>
          <w:lang w:val="en-US" w:eastAsia="en-US"/>
        </w:rPr>
        <w:t>s</w:t>
      </w:r>
      <w:r w:rsidRPr="00A64C3E">
        <w:rPr>
          <w:rFonts w:eastAsiaTheme="minorHAnsi"/>
          <w:color w:val="000000"/>
          <w:sz w:val="28"/>
          <w:szCs w:val="28"/>
          <w:lang w:val="en-US" w:eastAsia="en-US"/>
        </w:rPr>
        <w:t xml:space="preserve"> of sports and pedagogical disciplines (athletics, swimming, sports and outdoor games).</w:t>
      </w:r>
      <w:proofErr w:type="gramEnd"/>
    </w:p>
    <w:p w:rsidR="00F72D47" w:rsidRDefault="00F72D47" w:rsidP="00B870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C</w:t>
      </w:r>
      <w:r w:rsidRPr="00E26CA8">
        <w:rPr>
          <w:rFonts w:eastAsiaTheme="minorHAnsi"/>
          <w:b/>
          <w:bCs/>
          <w:sz w:val="28"/>
          <w:szCs w:val="28"/>
          <w:lang w:val="en-US" w:eastAsia="en-US"/>
        </w:rPr>
        <w:t>amping trip</w:t>
      </w:r>
      <w:r w:rsidR="00B870FE" w:rsidRPr="00E26CA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</w:p>
    <w:p w:rsidR="009165D6" w:rsidRPr="00E26CA8" w:rsidRDefault="00B870FE" w:rsidP="00B870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r w:rsidRPr="00E26CA8">
        <w:rPr>
          <w:b/>
          <w:sz w:val="28"/>
          <w:szCs w:val="28"/>
          <w:lang w:val="en-US"/>
        </w:rPr>
        <w:t>(1</w:t>
      </w:r>
      <w:proofErr w:type="gramStart"/>
      <w:r w:rsidRPr="00E26CA8">
        <w:rPr>
          <w:b/>
          <w:sz w:val="28"/>
          <w:szCs w:val="28"/>
          <w:lang w:val="en-US"/>
        </w:rPr>
        <w:t>,5</w:t>
      </w:r>
      <w:proofErr w:type="gramEnd"/>
      <w:r w:rsidRPr="00E26CA8">
        <w:rPr>
          <w:b/>
          <w:sz w:val="28"/>
          <w:szCs w:val="28"/>
          <w:lang w:val="en-US"/>
        </w:rPr>
        <w:t xml:space="preserve"> </w:t>
      </w:r>
      <w:r w:rsidR="00F72D47">
        <w:rPr>
          <w:b/>
          <w:sz w:val="28"/>
          <w:szCs w:val="28"/>
          <w:lang w:val="en-US"/>
        </w:rPr>
        <w:t>credit points</w:t>
      </w:r>
      <w:r w:rsidRPr="00E26CA8">
        <w:rPr>
          <w:b/>
          <w:sz w:val="28"/>
          <w:szCs w:val="28"/>
          <w:lang w:val="en-US"/>
        </w:rPr>
        <w:t>)</w:t>
      </w:r>
    </w:p>
    <w:p w:rsidR="00E26CA8" w:rsidRDefault="00E26CA8" w:rsidP="009165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Getting practical skills for organization and conducting camping trips, gatherings and competitions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who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will provide security and </w:t>
      </w:r>
      <w:r w:rsidRPr="00E26CA8">
        <w:rPr>
          <w:rFonts w:eastAsiaTheme="minorHAnsi"/>
          <w:sz w:val="28"/>
          <w:szCs w:val="28"/>
          <w:lang w:val="en-US" w:eastAsia="en-US"/>
        </w:rPr>
        <w:t>emergency medical service</w:t>
      </w:r>
      <w:r>
        <w:rPr>
          <w:rFonts w:eastAsiaTheme="minorHAnsi"/>
          <w:sz w:val="28"/>
          <w:szCs w:val="28"/>
          <w:lang w:val="en-US" w:eastAsia="en-US"/>
        </w:rPr>
        <w:t xml:space="preserve"> while camping.</w:t>
      </w:r>
    </w:p>
    <w:p w:rsidR="00E26CA8" w:rsidRPr="00E26CA8" w:rsidRDefault="00E26CA8" w:rsidP="00B870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E26CA8">
        <w:rPr>
          <w:rFonts w:eastAsiaTheme="minorHAnsi"/>
          <w:b/>
          <w:sz w:val="28"/>
          <w:szCs w:val="28"/>
          <w:lang w:val="en-US" w:eastAsia="en-US"/>
        </w:rPr>
        <w:t xml:space="preserve">Teaching training at summer camp </w:t>
      </w:r>
    </w:p>
    <w:p w:rsidR="009165D6" w:rsidRPr="00E26CA8" w:rsidRDefault="00B870FE" w:rsidP="00B870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r w:rsidRPr="00E26CA8">
        <w:rPr>
          <w:b/>
          <w:sz w:val="28"/>
          <w:szCs w:val="28"/>
          <w:lang w:val="en-US"/>
        </w:rPr>
        <w:t>(4</w:t>
      </w:r>
      <w:proofErr w:type="gramStart"/>
      <w:r w:rsidRPr="00E26CA8">
        <w:rPr>
          <w:b/>
          <w:sz w:val="28"/>
          <w:szCs w:val="28"/>
          <w:lang w:val="en-US"/>
        </w:rPr>
        <w:t>,5</w:t>
      </w:r>
      <w:proofErr w:type="gramEnd"/>
      <w:r w:rsidRPr="00E26CA8">
        <w:rPr>
          <w:b/>
          <w:sz w:val="28"/>
          <w:szCs w:val="28"/>
          <w:lang w:val="en-US"/>
        </w:rPr>
        <w:t xml:space="preserve"> </w:t>
      </w:r>
      <w:r w:rsidR="00E26CA8">
        <w:rPr>
          <w:b/>
          <w:sz w:val="28"/>
          <w:szCs w:val="28"/>
          <w:lang w:val="en-US"/>
        </w:rPr>
        <w:t>credit points</w:t>
      </w:r>
      <w:r w:rsidRPr="00E26CA8">
        <w:rPr>
          <w:b/>
          <w:sz w:val="28"/>
          <w:szCs w:val="28"/>
          <w:lang w:val="en-US"/>
        </w:rPr>
        <w:t>)</w:t>
      </w:r>
    </w:p>
    <w:p w:rsidR="00E26CA8" w:rsidRDefault="00E26CA8" w:rsidP="009165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sz w:val="28"/>
          <w:szCs w:val="28"/>
          <w:lang w:val="en-US" w:eastAsia="en-US"/>
        </w:rPr>
        <w:t xml:space="preserve">Getting professional and teaching skills, competencies and knowledge for organization, management of health-promotion, education and </w:t>
      </w:r>
      <w:r w:rsidRPr="00E26CA8">
        <w:rPr>
          <w:rFonts w:eastAsiaTheme="minorHAnsi"/>
          <w:sz w:val="28"/>
          <w:szCs w:val="28"/>
          <w:lang w:val="en-US" w:eastAsia="en-US"/>
        </w:rPr>
        <w:t xml:space="preserve">sporting and mass participation events </w:t>
      </w:r>
      <w:r>
        <w:rPr>
          <w:rFonts w:eastAsiaTheme="minorHAnsi"/>
          <w:sz w:val="28"/>
          <w:szCs w:val="28"/>
          <w:lang w:val="en-US" w:eastAsia="en-US"/>
        </w:rPr>
        <w:t xml:space="preserve">in temporary children camps, </w:t>
      </w:r>
      <w:r w:rsidRPr="00E26CA8">
        <w:rPr>
          <w:rFonts w:eastAsiaTheme="minorHAnsi"/>
          <w:sz w:val="28"/>
          <w:szCs w:val="28"/>
          <w:lang w:val="en-US" w:eastAsia="en-US"/>
        </w:rPr>
        <w:t>out-of-school</w:t>
      </w:r>
      <w:r>
        <w:rPr>
          <w:rFonts w:eastAsiaTheme="minorHAnsi"/>
          <w:sz w:val="28"/>
          <w:szCs w:val="28"/>
          <w:lang w:val="en-US" w:eastAsia="en-US"/>
        </w:rPr>
        <w:t xml:space="preserve"> establishments, in children health-improvement camps with regard to age and individual peculiarities of children.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Life and health safety of children.</w:t>
      </w:r>
      <w:proofErr w:type="gramEnd"/>
    </w:p>
    <w:p w:rsidR="00E26CA8" w:rsidRPr="00E26CA8" w:rsidRDefault="00E26CA8" w:rsidP="00B870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E26CA8">
        <w:rPr>
          <w:rFonts w:eastAsiaTheme="minorHAnsi"/>
          <w:b/>
          <w:sz w:val="28"/>
          <w:szCs w:val="28"/>
          <w:lang w:val="en-US" w:eastAsia="en-US"/>
        </w:rPr>
        <w:t xml:space="preserve">Teaching training at educational establishments </w:t>
      </w:r>
    </w:p>
    <w:p w:rsidR="009165D6" w:rsidRPr="00E26CA8" w:rsidRDefault="00B870FE" w:rsidP="00B870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r w:rsidRPr="00E26CA8">
        <w:rPr>
          <w:b/>
          <w:sz w:val="28"/>
          <w:szCs w:val="28"/>
          <w:lang w:val="en-US"/>
        </w:rPr>
        <w:t xml:space="preserve">(12 </w:t>
      </w:r>
      <w:r w:rsidR="00E26CA8">
        <w:rPr>
          <w:b/>
          <w:sz w:val="28"/>
          <w:szCs w:val="28"/>
          <w:lang w:val="en-US"/>
        </w:rPr>
        <w:t>credit points</w:t>
      </w:r>
      <w:r w:rsidRPr="00E26CA8">
        <w:rPr>
          <w:b/>
          <w:sz w:val="28"/>
          <w:szCs w:val="28"/>
          <w:lang w:val="en-US"/>
        </w:rPr>
        <w:t>)</w:t>
      </w:r>
    </w:p>
    <w:p w:rsidR="009165D6" w:rsidRPr="00E26CA8" w:rsidRDefault="00E153CC" w:rsidP="009165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proofErr w:type="gramStart"/>
      <w:r>
        <w:rPr>
          <w:rFonts w:eastAsiaTheme="minorHAnsi"/>
          <w:sz w:val="28"/>
          <w:szCs w:val="28"/>
          <w:lang w:val="en-US" w:eastAsia="en-US"/>
        </w:rPr>
        <w:t>P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hysical education of students </w:t>
      </w:r>
      <w:r>
        <w:rPr>
          <w:rFonts w:eastAsiaTheme="minorHAnsi"/>
          <w:sz w:val="28"/>
          <w:szCs w:val="28"/>
          <w:lang w:val="en-US" w:eastAsia="en-US"/>
        </w:rPr>
        <w:t>at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 secondary schools.</w:t>
      </w:r>
      <w:proofErr w:type="gramEnd"/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F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>ormation of professional skills in organizing and conducting training, educational, extra-curricular, physical education, sports, and research work.</w:t>
      </w:r>
      <w:proofErr w:type="gramEnd"/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A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cquisition of practical skills in </w:t>
      </w:r>
      <w:r>
        <w:rPr>
          <w:rFonts w:eastAsiaTheme="minorHAnsi"/>
          <w:sz w:val="28"/>
          <w:szCs w:val="28"/>
          <w:lang w:val="en-US" w:eastAsia="en-US"/>
        </w:rPr>
        <w:t xml:space="preserve">arranging the 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>documents for physical education and educational work, taking into account the conditions of a general educational institution.</w:t>
      </w:r>
      <w:proofErr w:type="gramEnd"/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Practical mastery of methodology for conducting </w:t>
      </w:r>
      <w:r>
        <w:rPr>
          <w:rFonts w:eastAsiaTheme="minorHAnsi"/>
          <w:sz w:val="28"/>
          <w:szCs w:val="28"/>
          <w:lang w:val="en-US" w:eastAsia="en-US"/>
        </w:rPr>
        <w:t xml:space="preserve">lessons of 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physical education </w:t>
      </w:r>
      <w:r>
        <w:rPr>
          <w:rFonts w:eastAsiaTheme="minorHAnsi"/>
          <w:sz w:val="28"/>
          <w:szCs w:val="28"/>
          <w:lang w:val="en-US" w:eastAsia="en-US"/>
        </w:rPr>
        <w:t>of various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 ages, and health conditions; modern approaches to the rational construction and organization of a lesson in physical education.</w:t>
      </w:r>
      <w:proofErr w:type="gramEnd"/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="008A4DCF">
        <w:rPr>
          <w:rFonts w:eastAsiaTheme="minorHAnsi"/>
          <w:sz w:val="28"/>
          <w:szCs w:val="28"/>
          <w:lang w:val="en-US" w:eastAsia="en-US"/>
        </w:rPr>
        <w:t>F</w:t>
      </w:r>
      <w:r w:rsidR="00E26CA8" w:rsidRPr="00E26CA8">
        <w:rPr>
          <w:rFonts w:eastAsiaTheme="minorHAnsi"/>
          <w:sz w:val="28"/>
          <w:szCs w:val="28"/>
          <w:lang w:val="en-US" w:eastAsia="en-US"/>
        </w:rPr>
        <w:t>ormation of skills to exercise control over the results of the educational process in the conditions of educational institutions.</w:t>
      </w:r>
      <w:proofErr w:type="gramEnd"/>
      <w:r w:rsidR="00E26CA8" w:rsidRPr="00E26C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="00E26CA8" w:rsidRPr="00E26CA8">
        <w:rPr>
          <w:rFonts w:eastAsiaTheme="minorHAnsi"/>
          <w:sz w:val="28"/>
          <w:szCs w:val="28"/>
          <w:lang w:val="en-US" w:eastAsia="en-US"/>
        </w:rPr>
        <w:t>Practical mastery of the methods of scientific research of the effectiveness of the educational process in physical education and educational work.</w:t>
      </w:r>
      <w:proofErr w:type="gramEnd"/>
    </w:p>
    <w:p w:rsidR="008A4DCF" w:rsidRDefault="008A4DCF" w:rsidP="00B870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E26CA8">
        <w:rPr>
          <w:rFonts w:eastAsiaTheme="minorHAnsi"/>
          <w:b/>
          <w:sz w:val="28"/>
          <w:szCs w:val="28"/>
          <w:lang w:val="en-US" w:eastAsia="en-US"/>
        </w:rPr>
        <w:t xml:space="preserve">Teaching training 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with specialization </w:t>
      </w:r>
    </w:p>
    <w:p w:rsidR="009165D6" w:rsidRPr="008A4DCF" w:rsidRDefault="00B870FE" w:rsidP="00B870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r w:rsidRPr="008A4DCF">
        <w:rPr>
          <w:b/>
          <w:sz w:val="28"/>
          <w:szCs w:val="28"/>
          <w:lang w:val="en-US"/>
        </w:rPr>
        <w:lastRenderedPageBreak/>
        <w:t xml:space="preserve">(6 </w:t>
      </w:r>
      <w:r w:rsidR="008A4DCF">
        <w:rPr>
          <w:b/>
          <w:sz w:val="28"/>
          <w:szCs w:val="28"/>
          <w:lang w:val="en-US"/>
        </w:rPr>
        <w:t>credit points</w:t>
      </w:r>
      <w:r w:rsidRPr="008A4DCF">
        <w:rPr>
          <w:b/>
          <w:sz w:val="28"/>
          <w:szCs w:val="28"/>
          <w:lang w:val="en-US"/>
        </w:rPr>
        <w:t>)</w:t>
      </w:r>
    </w:p>
    <w:p w:rsidR="008A4DCF" w:rsidRPr="008A4DCF" w:rsidRDefault="008A4DCF" w:rsidP="008A4DCF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8A4DCF">
        <w:rPr>
          <w:rFonts w:eastAsiaTheme="minorHAnsi"/>
          <w:sz w:val="28"/>
          <w:szCs w:val="28"/>
          <w:lang w:val="en-US" w:eastAsia="en-US"/>
        </w:rPr>
        <w:t xml:space="preserve">Profiled practice is </w:t>
      </w:r>
      <w:r>
        <w:rPr>
          <w:rFonts w:eastAsiaTheme="minorHAnsi"/>
          <w:sz w:val="28"/>
          <w:szCs w:val="28"/>
          <w:lang w:val="en-US" w:eastAsia="en-US"/>
        </w:rPr>
        <w:t xml:space="preserve">a </w:t>
      </w:r>
      <w:r w:rsidRPr="008A4DCF">
        <w:rPr>
          <w:rFonts w:eastAsiaTheme="minorHAnsi"/>
          <w:sz w:val="28"/>
          <w:szCs w:val="28"/>
          <w:lang w:val="en-US" w:eastAsia="en-US"/>
        </w:rPr>
        <w:t>part of educational process at the final stage of student preparation.</w:t>
      </w:r>
      <w:r>
        <w:rPr>
          <w:rFonts w:eastAsiaTheme="minorHAnsi"/>
          <w:sz w:val="28"/>
          <w:szCs w:val="28"/>
          <w:lang w:val="en-US" w:eastAsia="en-US"/>
        </w:rPr>
        <w:t xml:space="preserve"> S</w:t>
      </w:r>
      <w:r w:rsidRPr="008A4DCF">
        <w:rPr>
          <w:rFonts w:eastAsiaTheme="minorHAnsi"/>
          <w:sz w:val="28"/>
          <w:szCs w:val="28"/>
          <w:lang w:val="en-US" w:eastAsia="en-US"/>
        </w:rPr>
        <w:t>ports, medical, health-improving organizations and institutions, the development management system of physical culture and sports in the future professional activities, practical participation in the organization and conduct of training, sports, competitiv</w:t>
      </w:r>
      <w:r>
        <w:rPr>
          <w:rFonts w:eastAsiaTheme="minorHAnsi"/>
          <w:sz w:val="28"/>
          <w:szCs w:val="28"/>
          <w:lang w:val="en-US" w:eastAsia="en-US"/>
        </w:rPr>
        <w:t>e, educational, health, medical</w:t>
      </w:r>
      <w:r w:rsidRPr="008A4DCF">
        <w:rPr>
          <w:rFonts w:eastAsiaTheme="minorHAnsi"/>
          <w:sz w:val="28"/>
          <w:szCs w:val="28"/>
          <w:lang w:val="en-US" w:eastAsia="en-US"/>
        </w:rPr>
        <w:t>, preventive and other types of work, knowledge, skills acquired in the le</w:t>
      </w:r>
      <w:r>
        <w:rPr>
          <w:rFonts w:eastAsiaTheme="minorHAnsi"/>
          <w:sz w:val="28"/>
          <w:szCs w:val="28"/>
          <w:lang w:val="en-US" w:eastAsia="en-US"/>
        </w:rPr>
        <w:t>arning process are consolidated.</w:t>
      </w:r>
      <w:r w:rsidRPr="008A4DCF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N</w:t>
      </w:r>
      <w:r w:rsidRPr="008A4DCF">
        <w:rPr>
          <w:rFonts w:eastAsiaTheme="minorHAnsi"/>
          <w:sz w:val="28"/>
          <w:szCs w:val="28"/>
          <w:lang w:val="en-US" w:eastAsia="en-US"/>
        </w:rPr>
        <w:t xml:space="preserve">ecessary experience of pedagogical activity is accumulated for </w:t>
      </w:r>
      <w:r>
        <w:rPr>
          <w:rFonts w:eastAsiaTheme="minorHAnsi"/>
          <w:sz w:val="28"/>
          <w:szCs w:val="28"/>
          <w:lang w:val="en-US" w:eastAsia="en-US"/>
        </w:rPr>
        <w:t>professional functions. - C</w:t>
      </w:r>
      <w:r w:rsidRPr="008A4DCF">
        <w:rPr>
          <w:rFonts w:eastAsiaTheme="minorHAnsi"/>
          <w:sz w:val="28"/>
          <w:szCs w:val="28"/>
          <w:lang w:val="en-US" w:eastAsia="en-US"/>
        </w:rPr>
        <w:t xml:space="preserve">reative application of professional and pedagogical knowledge to solve specific educational, </w:t>
      </w:r>
      <w:r>
        <w:rPr>
          <w:rFonts w:eastAsiaTheme="minorHAnsi"/>
          <w:sz w:val="28"/>
          <w:szCs w:val="28"/>
          <w:lang w:val="en-US" w:eastAsia="en-US"/>
        </w:rPr>
        <w:t>training and organizational tasks</w:t>
      </w:r>
      <w:r w:rsidRPr="008A4DCF">
        <w:rPr>
          <w:rFonts w:eastAsiaTheme="minorHAnsi"/>
          <w:sz w:val="28"/>
          <w:szCs w:val="28"/>
          <w:lang w:val="en-US" w:eastAsia="en-US"/>
        </w:rPr>
        <w:t xml:space="preserve"> taking into account the characteristics of those involved and the level of development of the organization's team;</w:t>
      </w:r>
    </w:p>
    <w:p w:rsidR="008A4DCF" w:rsidRPr="008A4DCF" w:rsidRDefault="008A4DCF" w:rsidP="008A4DCF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8A4DCF">
        <w:rPr>
          <w:rFonts w:eastAsiaTheme="minorHAnsi"/>
          <w:sz w:val="28"/>
          <w:szCs w:val="28"/>
          <w:lang w:val="en-US" w:eastAsia="en-US"/>
        </w:rPr>
        <w:t xml:space="preserve">- </w:t>
      </w:r>
      <w:r w:rsidR="005953C0">
        <w:rPr>
          <w:rFonts w:eastAsiaTheme="minorHAnsi"/>
          <w:sz w:val="28"/>
          <w:szCs w:val="28"/>
          <w:lang w:val="en-US" w:eastAsia="en-US"/>
        </w:rPr>
        <w:t>O</w:t>
      </w:r>
      <w:r w:rsidRPr="008A4DCF">
        <w:rPr>
          <w:rFonts w:eastAsiaTheme="minorHAnsi"/>
          <w:sz w:val="28"/>
          <w:szCs w:val="28"/>
          <w:lang w:val="en-US" w:eastAsia="en-US"/>
        </w:rPr>
        <w:t xml:space="preserve">rganization of educational, training, competitive, medical, recreational and educational work with students and athletes of various qualifications, physical </w:t>
      </w:r>
      <w:r w:rsidR="005953C0">
        <w:rPr>
          <w:rFonts w:eastAsiaTheme="minorHAnsi"/>
          <w:sz w:val="28"/>
          <w:szCs w:val="28"/>
          <w:lang w:val="en-US" w:eastAsia="en-US"/>
        </w:rPr>
        <w:t>health with regard to</w:t>
      </w:r>
      <w:r w:rsidRPr="008A4DCF">
        <w:rPr>
          <w:rFonts w:eastAsiaTheme="minorHAnsi"/>
          <w:sz w:val="28"/>
          <w:szCs w:val="28"/>
          <w:lang w:val="en-US" w:eastAsia="en-US"/>
        </w:rPr>
        <w:t xml:space="preserve"> modern pedagogical and methodological requirements;</w:t>
      </w:r>
    </w:p>
    <w:p w:rsidR="008A4DCF" w:rsidRPr="008A4DCF" w:rsidRDefault="00061542" w:rsidP="008A4DCF">
      <w:pPr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- O</w:t>
      </w:r>
      <w:r w:rsidR="008A4DCF" w:rsidRPr="008A4DCF">
        <w:rPr>
          <w:rFonts w:eastAsiaTheme="minorHAnsi"/>
          <w:sz w:val="28"/>
          <w:szCs w:val="28"/>
          <w:lang w:val="en-US" w:eastAsia="en-US"/>
        </w:rPr>
        <w:t>rganizing and conducting campaigning to engage various classes of the population in possible forms of physical education and sports;</w:t>
      </w:r>
    </w:p>
    <w:p w:rsidR="009165D6" w:rsidRPr="008A4DCF" w:rsidRDefault="00061542" w:rsidP="008A4DCF">
      <w:pPr>
        <w:jc w:val="both"/>
        <w:rPr>
          <w:rFonts w:eastAsiaTheme="minorHAnsi"/>
          <w:iCs/>
          <w:color w:val="000000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>- F</w:t>
      </w:r>
      <w:bookmarkStart w:id="0" w:name="_GoBack"/>
      <w:bookmarkEnd w:id="0"/>
      <w:r w:rsidR="008A4DCF" w:rsidRPr="008A4DCF">
        <w:rPr>
          <w:rFonts w:eastAsiaTheme="minorHAnsi"/>
          <w:sz w:val="28"/>
          <w:szCs w:val="28"/>
          <w:lang w:val="en-US" w:eastAsia="en-US"/>
        </w:rPr>
        <w:t>ormation of value motives, orientation needs in systematic physical education and sports.</w:t>
      </w:r>
    </w:p>
    <w:sectPr w:rsidR="009165D6" w:rsidRPr="008A4DCF" w:rsidSect="0008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CF" w:rsidRDefault="008A4DCF" w:rsidP="0021561F">
      <w:r>
        <w:separator/>
      </w:r>
    </w:p>
  </w:endnote>
  <w:endnote w:type="continuationSeparator" w:id="0">
    <w:p w:rsidR="008A4DCF" w:rsidRDefault="008A4DCF" w:rsidP="0021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CF" w:rsidRDefault="008A4DCF" w:rsidP="0021561F">
      <w:r>
        <w:separator/>
      </w:r>
    </w:p>
  </w:footnote>
  <w:footnote w:type="continuationSeparator" w:id="0">
    <w:p w:rsidR="008A4DCF" w:rsidRDefault="008A4DCF" w:rsidP="0021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48"/>
    <w:multiLevelType w:val="multilevel"/>
    <w:tmpl w:val="478AF2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0EBB"/>
    <w:multiLevelType w:val="multilevel"/>
    <w:tmpl w:val="7F8EC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A3F2E"/>
    <w:multiLevelType w:val="multilevel"/>
    <w:tmpl w:val="F3A8F7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85DCC"/>
    <w:multiLevelType w:val="multilevel"/>
    <w:tmpl w:val="3A401DCE"/>
    <w:lvl w:ilvl="0">
      <w:start w:val="2"/>
      <w:numFmt w:val="decimal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83B2E"/>
    <w:multiLevelType w:val="multilevel"/>
    <w:tmpl w:val="01F0D0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075D0"/>
    <w:multiLevelType w:val="multilevel"/>
    <w:tmpl w:val="0CA2E5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A2E00"/>
    <w:multiLevelType w:val="multilevel"/>
    <w:tmpl w:val="E42870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D1027"/>
    <w:multiLevelType w:val="hybridMultilevel"/>
    <w:tmpl w:val="911E93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6364C6D"/>
    <w:multiLevelType w:val="multilevel"/>
    <w:tmpl w:val="71D4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B7A"/>
    <w:rsid w:val="00015334"/>
    <w:rsid w:val="000233FD"/>
    <w:rsid w:val="00061542"/>
    <w:rsid w:val="00083369"/>
    <w:rsid w:val="000A5C0B"/>
    <w:rsid w:val="000D0CD2"/>
    <w:rsid w:val="000D5F71"/>
    <w:rsid w:val="000E6D9C"/>
    <w:rsid w:val="000F7879"/>
    <w:rsid w:val="00105AEA"/>
    <w:rsid w:val="00121EA4"/>
    <w:rsid w:val="001416E4"/>
    <w:rsid w:val="00141E0F"/>
    <w:rsid w:val="0016301F"/>
    <w:rsid w:val="001808A0"/>
    <w:rsid w:val="00184422"/>
    <w:rsid w:val="00185A6C"/>
    <w:rsid w:val="0021561F"/>
    <w:rsid w:val="002256DB"/>
    <w:rsid w:val="0023115A"/>
    <w:rsid w:val="0026451B"/>
    <w:rsid w:val="0026710B"/>
    <w:rsid w:val="00270B7A"/>
    <w:rsid w:val="002810DB"/>
    <w:rsid w:val="002922DE"/>
    <w:rsid w:val="002A120D"/>
    <w:rsid w:val="002A738A"/>
    <w:rsid w:val="002D6EBC"/>
    <w:rsid w:val="002E30CC"/>
    <w:rsid w:val="002E54E4"/>
    <w:rsid w:val="0030190C"/>
    <w:rsid w:val="0030438E"/>
    <w:rsid w:val="0031249E"/>
    <w:rsid w:val="00313498"/>
    <w:rsid w:val="00330359"/>
    <w:rsid w:val="003A3441"/>
    <w:rsid w:val="003A5822"/>
    <w:rsid w:val="003B1D35"/>
    <w:rsid w:val="003F5816"/>
    <w:rsid w:val="00403945"/>
    <w:rsid w:val="00445AFC"/>
    <w:rsid w:val="00483BDB"/>
    <w:rsid w:val="00487E22"/>
    <w:rsid w:val="004F17E1"/>
    <w:rsid w:val="005043D5"/>
    <w:rsid w:val="00515259"/>
    <w:rsid w:val="00560AEC"/>
    <w:rsid w:val="005628B8"/>
    <w:rsid w:val="00566923"/>
    <w:rsid w:val="005953C0"/>
    <w:rsid w:val="005D745B"/>
    <w:rsid w:val="005E1DD7"/>
    <w:rsid w:val="005E252D"/>
    <w:rsid w:val="00640FF0"/>
    <w:rsid w:val="00650F25"/>
    <w:rsid w:val="006576B7"/>
    <w:rsid w:val="00670E73"/>
    <w:rsid w:val="00677397"/>
    <w:rsid w:val="006A3655"/>
    <w:rsid w:val="006C0EFB"/>
    <w:rsid w:val="006E0D33"/>
    <w:rsid w:val="0072021E"/>
    <w:rsid w:val="007425C3"/>
    <w:rsid w:val="00772338"/>
    <w:rsid w:val="00780557"/>
    <w:rsid w:val="007C2ED0"/>
    <w:rsid w:val="007D0E4C"/>
    <w:rsid w:val="007E1900"/>
    <w:rsid w:val="0083194C"/>
    <w:rsid w:val="00843E88"/>
    <w:rsid w:val="00853B98"/>
    <w:rsid w:val="00854DF8"/>
    <w:rsid w:val="00890A2C"/>
    <w:rsid w:val="008927E9"/>
    <w:rsid w:val="008A4DCF"/>
    <w:rsid w:val="008D4C43"/>
    <w:rsid w:val="008E2014"/>
    <w:rsid w:val="009165D6"/>
    <w:rsid w:val="00921078"/>
    <w:rsid w:val="00924851"/>
    <w:rsid w:val="00941BD0"/>
    <w:rsid w:val="00967F6F"/>
    <w:rsid w:val="00971818"/>
    <w:rsid w:val="00974837"/>
    <w:rsid w:val="00981CE6"/>
    <w:rsid w:val="009D11F0"/>
    <w:rsid w:val="009D2D0F"/>
    <w:rsid w:val="00A051A9"/>
    <w:rsid w:val="00A172F6"/>
    <w:rsid w:val="00A31EA1"/>
    <w:rsid w:val="00A331B1"/>
    <w:rsid w:val="00A500C9"/>
    <w:rsid w:val="00A64C3E"/>
    <w:rsid w:val="00A65300"/>
    <w:rsid w:val="00A67765"/>
    <w:rsid w:val="00A67F55"/>
    <w:rsid w:val="00A71E89"/>
    <w:rsid w:val="00A73E94"/>
    <w:rsid w:val="00A82167"/>
    <w:rsid w:val="00A870AC"/>
    <w:rsid w:val="00A948D9"/>
    <w:rsid w:val="00AB4648"/>
    <w:rsid w:val="00AD4CAC"/>
    <w:rsid w:val="00AE11C7"/>
    <w:rsid w:val="00B1374D"/>
    <w:rsid w:val="00B45F49"/>
    <w:rsid w:val="00B46381"/>
    <w:rsid w:val="00B5053E"/>
    <w:rsid w:val="00B50FBF"/>
    <w:rsid w:val="00B870FE"/>
    <w:rsid w:val="00B9738E"/>
    <w:rsid w:val="00BA1994"/>
    <w:rsid w:val="00BA45FB"/>
    <w:rsid w:val="00BB1A12"/>
    <w:rsid w:val="00BF411A"/>
    <w:rsid w:val="00C030E1"/>
    <w:rsid w:val="00C17A10"/>
    <w:rsid w:val="00C27313"/>
    <w:rsid w:val="00C31213"/>
    <w:rsid w:val="00C4686A"/>
    <w:rsid w:val="00C521AB"/>
    <w:rsid w:val="00C55246"/>
    <w:rsid w:val="00C765D2"/>
    <w:rsid w:val="00C908A0"/>
    <w:rsid w:val="00CF1822"/>
    <w:rsid w:val="00D064E3"/>
    <w:rsid w:val="00D11C4D"/>
    <w:rsid w:val="00D144F2"/>
    <w:rsid w:val="00D6502D"/>
    <w:rsid w:val="00D814D8"/>
    <w:rsid w:val="00DB43E0"/>
    <w:rsid w:val="00DC6EB9"/>
    <w:rsid w:val="00DD5F4E"/>
    <w:rsid w:val="00E153CC"/>
    <w:rsid w:val="00E15A4D"/>
    <w:rsid w:val="00E26CA8"/>
    <w:rsid w:val="00E713E6"/>
    <w:rsid w:val="00E71715"/>
    <w:rsid w:val="00E73EBE"/>
    <w:rsid w:val="00E94444"/>
    <w:rsid w:val="00EA171E"/>
    <w:rsid w:val="00EC1CF2"/>
    <w:rsid w:val="00EC3CE4"/>
    <w:rsid w:val="00F23621"/>
    <w:rsid w:val="00F30649"/>
    <w:rsid w:val="00F34755"/>
    <w:rsid w:val="00F4737B"/>
    <w:rsid w:val="00F5565D"/>
    <w:rsid w:val="00F72D47"/>
    <w:rsid w:val="00F75C52"/>
    <w:rsid w:val="00FA00C3"/>
    <w:rsid w:val="00FA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21A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C52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521AB"/>
    <w:pPr>
      <w:spacing w:after="0" w:line="240" w:lineRule="auto"/>
    </w:pPr>
    <w:rPr>
      <w:rFonts w:ascii="Times PS" w:eastAsia="Times New Roman" w:hAnsi="Times PS" w:cs="Times PS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D5F7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F71"/>
    <w:pPr>
      <w:widowControl w:val="0"/>
      <w:shd w:val="clear" w:color="auto" w:fill="FFFFFF"/>
      <w:spacing w:line="187" w:lineRule="exact"/>
      <w:jc w:val="both"/>
    </w:pPr>
    <w:rPr>
      <w:i/>
      <w:iCs/>
      <w:sz w:val="15"/>
      <w:szCs w:val="15"/>
      <w:lang w:eastAsia="en-US"/>
    </w:rPr>
  </w:style>
  <w:style w:type="paragraph" w:styleId="a5">
    <w:name w:val="Title"/>
    <w:basedOn w:val="a"/>
    <w:link w:val="a6"/>
    <w:qFormat/>
    <w:rsid w:val="00FA5BDD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A5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2"/>
    <w:rsid w:val="007D0E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7"/>
    <w:rsid w:val="007D0E4C"/>
    <w:pPr>
      <w:widowControl w:val="0"/>
      <w:shd w:val="clear" w:color="auto" w:fill="FFFFFF"/>
      <w:spacing w:line="187" w:lineRule="exact"/>
    </w:pPr>
    <w:rPr>
      <w:sz w:val="15"/>
      <w:szCs w:val="15"/>
      <w:lang w:eastAsia="en-US"/>
    </w:rPr>
  </w:style>
  <w:style w:type="character" w:customStyle="1" w:styleId="a8">
    <w:name w:val="Основной текст + Полужирный;Курсив"/>
    <w:basedOn w:val="a7"/>
    <w:rsid w:val="00A31E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D65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D65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3A34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A3441"/>
    <w:pPr>
      <w:widowControl w:val="0"/>
      <w:shd w:val="clear" w:color="auto" w:fill="FFFFFF"/>
      <w:spacing w:line="274" w:lineRule="exact"/>
      <w:jc w:val="both"/>
    </w:pPr>
    <w:rPr>
      <w:color w:val="000000"/>
      <w:sz w:val="23"/>
      <w:szCs w:val="23"/>
      <w:lang w:bidi="ru-RU"/>
    </w:rPr>
  </w:style>
  <w:style w:type="paragraph" w:customStyle="1" w:styleId="14">
    <w:name w:val="Заголовок №1"/>
    <w:basedOn w:val="a"/>
    <w:link w:val="13"/>
    <w:rsid w:val="003A3441"/>
    <w:pPr>
      <w:widowControl w:val="0"/>
      <w:shd w:val="clear" w:color="auto" w:fill="FFFFFF"/>
      <w:spacing w:before="240" w:line="274" w:lineRule="exact"/>
      <w:ind w:firstLine="580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3A344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3441"/>
    <w:pPr>
      <w:widowControl w:val="0"/>
      <w:shd w:val="clear" w:color="auto" w:fill="FFFFFF"/>
      <w:spacing w:before="420" w:line="317" w:lineRule="exact"/>
      <w:ind w:firstLine="560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3A344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5pt0pt">
    <w:name w:val="Основной текст + 8;5 pt;Интервал 0 pt"/>
    <w:basedOn w:val="a7"/>
    <w:rsid w:val="003A3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Narrow4pt0pt">
    <w:name w:val="Основной текст + Arial Narrow;4 pt;Полужирный;Интервал 0 pt"/>
    <w:basedOn w:val="a7"/>
    <w:rsid w:val="003A34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sid w:val="003A34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A3441"/>
    <w:pPr>
      <w:widowControl w:val="0"/>
      <w:shd w:val="clear" w:color="auto" w:fill="FFFFFF"/>
      <w:spacing w:line="322" w:lineRule="exact"/>
      <w:ind w:firstLine="700"/>
      <w:jc w:val="both"/>
    </w:pPr>
    <w:rPr>
      <w:i/>
      <w:iCs/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rsid w:val="009D11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D11F0"/>
    <w:pPr>
      <w:widowControl w:val="0"/>
      <w:shd w:val="clear" w:color="auto" w:fill="FFFFFF"/>
      <w:spacing w:before="300" w:line="317" w:lineRule="exact"/>
      <w:ind w:firstLine="700"/>
      <w:jc w:val="both"/>
      <w:outlineLvl w:val="0"/>
    </w:pPr>
    <w:rPr>
      <w:b/>
      <w:bCs/>
      <w:sz w:val="26"/>
      <w:szCs w:val="26"/>
      <w:lang w:eastAsia="en-US"/>
    </w:rPr>
  </w:style>
  <w:style w:type="paragraph" w:styleId="aa">
    <w:name w:val="Body Text"/>
    <w:basedOn w:val="a"/>
    <w:link w:val="ab"/>
    <w:rsid w:val="00FA00C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b">
    <w:name w:val="Основной текст Знак"/>
    <w:basedOn w:val="a0"/>
    <w:link w:val="aa"/>
    <w:rsid w:val="00FA0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1"/>
    <w:qFormat/>
    <w:rsid w:val="00FA00C3"/>
    <w:pPr>
      <w:widowControl w:val="0"/>
      <w:autoSpaceDE w:val="0"/>
      <w:autoSpaceDN w:val="0"/>
      <w:ind w:left="222" w:firstLine="71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0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">
    <w:name w:val="Основной текст 3 Знак"/>
    <w:link w:val="32"/>
    <w:locked/>
    <w:rsid w:val="00C31213"/>
    <w:rPr>
      <w:sz w:val="16"/>
      <w:szCs w:val="16"/>
    </w:rPr>
  </w:style>
  <w:style w:type="paragraph" w:styleId="32">
    <w:name w:val="Body Text 3"/>
    <w:basedOn w:val="a"/>
    <w:link w:val="31"/>
    <w:rsid w:val="00C3121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312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81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41B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41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rsid w:val="008927E9"/>
    <w:rPr>
      <w:rFonts w:ascii="Times New Roman" w:hAnsi="Times New Roman" w:cs="Times New Roman"/>
      <w:b/>
      <w:bCs/>
      <w:sz w:val="18"/>
      <w:szCs w:val="18"/>
    </w:rPr>
  </w:style>
  <w:style w:type="paragraph" w:customStyle="1" w:styleId="af">
    <w:name w:val="Знак Знак"/>
    <w:basedOn w:val="a"/>
    <w:autoRedefine/>
    <w:rsid w:val="005152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23">
    <w:name w:val="Body Text 2"/>
    <w:basedOn w:val="a"/>
    <w:link w:val="24"/>
    <w:uiPriority w:val="99"/>
    <w:semiHidden/>
    <w:unhideWhenUsed/>
    <w:rsid w:val="005152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152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A92F-CB04-4ED0-B586-D2D2DE3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fmf</dc:creator>
  <cp:lastModifiedBy>ОМС</cp:lastModifiedBy>
  <cp:revision>23</cp:revision>
  <cp:lastPrinted>2019-09-25T13:33:00Z</cp:lastPrinted>
  <dcterms:created xsi:type="dcterms:W3CDTF">2019-10-01T07:30:00Z</dcterms:created>
  <dcterms:modified xsi:type="dcterms:W3CDTF">2019-10-14T09:05:00Z</dcterms:modified>
</cp:coreProperties>
</file>