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9" w:rsidRPr="003515C8" w:rsidRDefault="000D7389" w:rsidP="001A2905">
      <w:pPr>
        <w:ind w:left="4500"/>
        <w:rPr>
          <w:sz w:val="28"/>
          <w:szCs w:val="28"/>
          <w:lang w:val="be-BY"/>
        </w:rPr>
      </w:pPr>
      <w:r w:rsidRPr="003515C8">
        <w:rPr>
          <w:sz w:val="28"/>
          <w:szCs w:val="28"/>
          <w:lang w:val="be-BY"/>
        </w:rPr>
        <w:t>УТВЕРЖДАЮ</w:t>
      </w:r>
    </w:p>
    <w:p w:rsidR="000D7389" w:rsidRPr="003515C8" w:rsidRDefault="000D7389" w:rsidP="001A2905">
      <w:pPr>
        <w:ind w:left="4500"/>
        <w:rPr>
          <w:sz w:val="28"/>
          <w:szCs w:val="28"/>
          <w:lang w:val="be-BY"/>
        </w:rPr>
      </w:pPr>
      <w:r w:rsidRPr="003515C8">
        <w:rPr>
          <w:sz w:val="28"/>
          <w:szCs w:val="28"/>
          <w:lang w:val="be-BY"/>
        </w:rPr>
        <w:t>Ректор  УО МГПУ им. И.П. Шамякина</w:t>
      </w:r>
    </w:p>
    <w:p w:rsidR="000D7389" w:rsidRPr="003515C8" w:rsidRDefault="000D7389" w:rsidP="001A2905">
      <w:pPr>
        <w:ind w:left="4500"/>
        <w:rPr>
          <w:sz w:val="28"/>
          <w:szCs w:val="28"/>
          <w:lang w:val="be-BY"/>
        </w:rPr>
      </w:pPr>
      <w:r w:rsidRPr="003515C8">
        <w:rPr>
          <w:sz w:val="28"/>
          <w:szCs w:val="28"/>
          <w:lang w:val="be-BY"/>
        </w:rPr>
        <w:t>______________________ В.В. Валетов</w:t>
      </w:r>
    </w:p>
    <w:p w:rsidR="000D7389" w:rsidRPr="003515C8" w:rsidRDefault="00BB2D0B" w:rsidP="001A2905">
      <w:pPr>
        <w:ind w:left="4500"/>
        <w:rPr>
          <w:sz w:val="28"/>
          <w:szCs w:val="28"/>
          <w:lang w:val="be-BY"/>
        </w:rPr>
      </w:pPr>
      <w:r>
        <w:rPr>
          <w:sz w:val="28"/>
          <w:szCs w:val="28"/>
        </w:rPr>
        <w:t>«</w:t>
      </w:r>
      <w:r w:rsidR="000D7389" w:rsidRPr="003515C8">
        <w:rPr>
          <w:sz w:val="28"/>
          <w:szCs w:val="28"/>
          <w:lang w:val="be-BY"/>
        </w:rPr>
        <w:t>_____</w:t>
      </w:r>
      <w:r>
        <w:rPr>
          <w:sz w:val="28"/>
          <w:szCs w:val="28"/>
        </w:rPr>
        <w:t>»</w:t>
      </w:r>
      <w:r w:rsidR="000D7389" w:rsidRPr="003515C8">
        <w:rPr>
          <w:sz w:val="28"/>
          <w:szCs w:val="28"/>
          <w:lang w:val="be-BY"/>
        </w:rPr>
        <w:t xml:space="preserve">  ______________ 20 ___ г.</w:t>
      </w:r>
    </w:p>
    <w:p w:rsidR="000D7389" w:rsidRDefault="000D7389" w:rsidP="00D40049">
      <w:pPr>
        <w:ind w:left="5523"/>
        <w:rPr>
          <w:sz w:val="28"/>
          <w:szCs w:val="28"/>
          <w:lang w:val="be-BY"/>
        </w:rPr>
      </w:pPr>
    </w:p>
    <w:p w:rsidR="00937774" w:rsidRDefault="00937774" w:rsidP="00D40049">
      <w:pPr>
        <w:ind w:left="5523"/>
        <w:rPr>
          <w:sz w:val="28"/>
          <w:szCs w:val="28"/>
          <w:lang w:val="be-BY"/>
        </w:rPr>
      </w:pPr>
    </w:p>
    <w:p w:rsidR="00937774" w:rsidRPr="003515C8" w:rsidRDefault="00937774" w:rsidP="00D40049">
      <w:pPr>
        <w:ind w:left="5523"/>
        <w:rPr>
          <w:sz w:val="28"/>
          <w:szCs w:val="28"/>
          <w:lang w:val="be-BY"/>
        </w:rPr>
      </w:pPr>
    </w:p>
    <w:p w:rsidR="000D7389" w:rsidRDefault="000D7389" w:rsidP="00D40049">
      <w:pPr>
        <w:ind w:right="-202"/>
        <w:rPr>
          <w:b/>
          <w:bCs/>
          <w:sz w:val="28"/>
          <w:szCs w:val="28"/>
          <w:lang w:val="be-BY"/>
        </w:rPr>
      </w:pPr>
      <w:r w:rsidRPr="003515C8">
        <w:rPr>
          <w:b/>
          <w:bCs/>
          <w:sz w:val="28"/>
          <w:szCs w:val="28"/>
          <w:lang w:val="be-BY"/>
        </w:rPr>
        <w:t>ЗАДАНИЕ НА СЛУЖЕБНУЮ КОМАНДИРОВКУ ЗА ГРАНИЦУ</w:t>
      </w:r>
    </w:p>
    <w:p w:rsidR="00BB2D0B" w:rsidRPr="003515C8" w:rsidRDefault="00BB2D0B" w:rsidP="00D40049">
      <w:pPr>
        <w:ind w:right="-202"/>
        <w:rPr>
          <w:b/>
          <w:bCs/>
          <w:sz w:val="28"/>
          <w:szCs w:val="28"/>
          <w:lang w:val="be-BY"/>
        </w:rPr>
      </w:pPr>
    </w:p>
    <w:p w:rsidR="000D7389" w:rsidRPr="003515C8" w:rsidRDefault="000D7389" w:rsidP="00D40049">
      <w:pPr>
        <w:keepNext/>
        <w:spacing w:before="120" w:after="120"/>
        <w:jc w:val="both"/>
        <w:rPr>
          <w:b/>
          <w:bCs/>
          <w:sz w:val="28"/>
          <w:szCs w:val="28"/>
        </w:rPr>
      </w:pPr>
      <w:r w:rsidRPr="003515C8">
        <w:rPr>
          <w:b/>
          <w:bCs/>
          <w:sz w:val="28"/>
          <w:szCs w:val="28"/>
          <w:lang w:val="en-US"/>
        </w:rPr>
        <w:t>I</w:t>
      </w:r>
      <w:r w:rsidRPr="003515C8">
        <w:rPr>
          <w:b/>
          <w:bCs/>
          <w:sz w:val="28"/>
          <w:szCs w:val="28"/>
        </w:rPr>
        <w:t>. Описание командировки</w:t>
      </w:r>
    </w:p>
    <w:tbl>
      <w:tblPr>
        <w:tblW w:w="9563" w:type="dxa"/>
        <w:jc w:val="center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831"/>
        <w:gridCol w:w="4293"/>
        <w:gridCol w:w="236"/>
        <w:gridCol w:w="4203"/>
      </w:tblGrid>
      <w:tr w:rsidR="000D7389" w:rsidRPr="00D424D3" w:rsidTr="00D42987">
        <w:trPr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Место работы командируемого</w:t>
            </w: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  <w:lang w:val="be-BY"/>
              </w:rPr>
            </w:pPr>
            <w:r w:rsidRPr="00D424D3">
              <w:rPr>
                <w:sz w:val="26"/>
                <w:szCs w:val="26"/>
              </w:rPr>
              <w:t>Наименование государственного органа</w:t>
            </w:r>
            <w:r w:rsidR="00EB3465" w:rsidRPr="00D424D3">
              <w:rPr>
                <w:sz w:val="26"/>
                <w:szCs w:val="26"/>
              </w:rPr>
              <w:t xml:space="preserve"> </w:t>
            </w:r>
            <w:r w:rsidRPr="00D424D3">
              <w:rPr>
                <w:sz w:val="26"/>
                <w:szCs w:val="26"/>
              </w:rPr>
              <w:t>или организации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  <w:vAlign w:val="center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</w:rPr>
            </w:pPr>
            <w:r w:rsidRPr="00D424D3">
              <w:rPr>
                <w:sz w:val="26"/>
                <w:szCs w:val="26"/>
              </w:rPr>
              <w:t xml:space="preserve">Должность командируемого </w:t>
            </w:r>
            <w:r w:rsidRPr="00D424D3">
              <w:rPr>
                <w:sz w:val="26"/>
                <w:szCs w:val="26"/>
              </w:rPr>
              <w:br/>
              <w:t>и наименование структурного подразделения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  <w:vAlign w:val="center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</w:rPr>
            </w:pPr>
            <w:r w:rsidRPr="00D424D3">
              <w:rPr>
                <w:sz w:val="26"/>
                <w:szCs w:val="26"/>
              </w:rPr>
              <w:t>Ф</w:t>
            </w:r>
            <w:r w:rsidRPr="00D424D3">
              <w:rPr>
                <w:sz w:val="26"/>
                <w:szCs w:val="26"/>
                <w:lang w:val="be-BY"/>
              </w:rPr>
              <w:t>амилия,</w:t>
            </w:r>
            <w:r w:rsidRPr="00D424D3">
              <w:rPr>
                <w:sz w:val="26"/>
                <w:szCs w:val="26"/>
              </w:rPr>
              <w:t xml:space="preserve"> собственное</w:t>
            </w:r>
            <w:r w:rsidRPr="00D424D3">
              <w:rPr>
                <w:sz w:val="26"/>
                <w:szCs w:val="26"/>
                <w:lang w:val="be-BY"/>
              </w:rPr>
              <w:t xml:space="preserve"> имя</w:t>
            </w:r>
            <w:r w:rsidRPr="00D424D3">
              <w:rPr>
                <w:sz w:val="26"/>
                <w:szCs w:val="26"/>
              </w:rPr>
              <w:t>,</w:t>
            </w:r>
            <w:r w:rsidRPr="00D424D3">
              <w:rPr>
                <w:sz w:val="26"/>
                <w:szCs w:val="26"/>
                <w:lang w:val="be-BY"/>
              </w:rPr>
              <w:t xml:space="preserve"> отчество (если таковое имеется)</w:t>
            </w:r>
            <w:r w:rsidRPr="00D424D3">
              <w:rPr>
                <w:sz w:val="26"/>
                <w:szCs w:val="26"/>
              </w:rPr>
              <w:t xml:space="preserve"> командируемого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Место назначения командирования</w:t>
            </w: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D424D3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Государство(-а) и город</w:t>
            </w:r>
            <w:r w:rsidR="000D7389" w:rsidRPr="00D424D3">
              <w:rPr>
                <w:sz w:val="26"/>
                <w:szCs w:val="26"/>
                <w:lang w:val="be-BY"/>
              </w:rPr>
              <w:t>(-а) командирования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  <w:vAlign w:val="center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Наименование организации </w:t>
            </w:r>
            <w:r w:rsidRPr="00D424D3">
              <w:rPr>
                <w:sz w:val="26"/>
                <w:szCs w:val="26"/>
              </w:rPr>
              <w:t xml:space="preserve">(лица), </w:t>
            </w:r>
            <w:r w:rsidR="00D424D3">
              <w:rPr>
                <w:sz w:val="26"/>
                <w:szCs w:val="26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в которую направляется (к</w:t>
            </w:r>
            <w:r w:rsidR="00D424D3">
              <w:rPr>
                <w:sz w:val="26"/>
                <w:szCs w:val="26"/>
                <w:lang w:val="be-BY"/>
              </w:rPr>
              <w:t>оторая принимает) командируемый</w:t>
            </w:r>
            <w:r w:rsidRPr="00D424D3">
              <w:rPr>
                <w:sz w:val="26"/>
                <w:szCs w:val="26"/>
                <w:lang w:val="be-BY"/>
              </w:rPr>
              <w:t>(-ого)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  <w:vAlign w:val="center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Почтовый адрес, телефон,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факс, адрес электронной почты организации (лица),</w:t>
            </w:r>
            <w:r w:rsidRPr="00D424D3">
              <w:rPr>
                <w:sz w:val="26"/>
                <w:szCs w:val="26"/>
              </w:rPr>
              <w:t xml:space="preserve"> в которую направляется </w:t>
            </w:r>
            <w:r w:rsidRPr="00D424D3">
              <w:rPr>
                <w:sz w:val="26"/>
                <w:szCs w:val="26"/>
                <w:lang w:val="be-BY"/>
              </w:rPr>
              <w:t>командируемый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Приглашающая организация</w:t>
            </w: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Наименование и почтовый</w:t>
            </w:r>
            <w:r w:rsidR="00EB3465" w:rsidRPr="00D424D3">
              <w:rPr>
                <w:sz w:val="26"/>
                <w:szCs w:val="26"/>
                <w:lang w:val="be-BY"/>
              </w:rPr>
              <w:t xml:space="preserve"> адрес приглашающей организации</w:t>
            </w:r>
            <w:r w:rsidR="00EB3465" w:rsidRPr="00D424D3">
              <w:rPr>
                <w:sz w:val="26"/>
                <w:szCs w:val="26"/>
              </w:rPr>
              <w:t xml:space="preserve"> </w:t>
            </w:r>
            <w:r w:rsidRPr="00D424D3">
              <w:rPr>
                <w:sz w:val="26"/>
                <w:szCs w:val="26"/>
                <w:lang w:val="be-BY"/>
              </w:rPr>
              <w:t xml:space="preserve">(лица), если она не является организацией, </w:t>
            </w:r>
            <w:r w:rsidRPr="00D424D3">
              <w:rPr>
                <w:sz w:val="26"/>
                <w:szCs w:val="26"/>
              </w:rPr>
              <w:t xml:space="preserve">в которую направляется </w:t>
            </w:r>
            <w:r w:rsidRPr="00D424D3">
              <w:rPr>
                <w:sz w:val="26"/>
                <w:szCs w:val="26"/>
                <w:lang w:val="be-BY"/>
              </w:rPr>
              <w:t>командируемый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trHeight w:val="1016"/>
          <w:jc w:val="center"/>
        </w:trPr>
        <w:tc>
          <w:tcPr>
            <w:tcW w:w="831" w:type="dxa"/>
            <w:vMerge/>
            <w:shd w:val="clear" w:color="auto" w:fill="F9F8F5"/>
            <w:vAlign w:val="center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Должность, место работы, фамилия, собственное имя приглашающего лица, дата и номер письма (приглашения)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trHeight w:val="839"/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Даты командирования</w:t>
            </w:r>
          </w:p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и срок пребывания</w:t>
            </w: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Маршрут следования и виды используемого транспорта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trHeight w:val="1719"/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pacing w:val="-4"/>
                <w:sz w:val="26"/>
                <w:szCs w:val="26"/>
                <w:lang w:val="be-BY"/>
              </w:rPr>
              <w:t>Даты, время выбытия и прибытия</w:t>
            </w:r>
            <w:r w:rsidRPr="00D424D3">
              <w:rPr>
                <w:sz w:val="26"/>
                <w:szCs w:val="26"/>
                <w:lang w:val="be-BY"/>
              </w:rPr>
              <w:t xml:space="preserve"> в</w:t>
            </w:r>
            <w:r w:rsidRPr="00D424D3">
              <w:rPr>
                <w:sz w:val="26"/>
                <w:szCs w:val="26"/>
                <w:lang w:val="en-US"/>
              </w:rPr>
              <w:t> </w:t>
            </w:r>
            <w:r w:rsidRPr="00D424D3">
              <w:rPr>
                <w:sz w:val="26"/>
                <w:szCs w:val="26"/>
              </w:rPr>
              <w:t>(</w:t>
            </w:r>
            <w:r w:rsidRPr="00D424D3">
              <w:rPr>
                <w:sz w:val="26"/>
                <w:szCs w:val="26"/>
                <w:lang w:val="be-BY"/>
              </w:rPr>
              <w:t xml:space="preserve">из) командировку(-и); </w:t>
            </w:r>
            <w:r w:rsidR="00EB3465" w:rsidRPr="00D424D3">
              <w:rPr>
                <w:sz w:val="26"/>
                <w:szCs w:val="26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 xml:space="preserve">срок командировки </w:t>
            </w:r>
            <w:r w:rsidR="00EB3465" w:rsidRPr="00D424D3">
              <w:rPr>
                <w:sz w:val="26"/>
                <w:szCs w:val="26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(с учетом времени на проезд)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ind w:right="-79"/>
              <w:rPr>
                <w:sz w:val="26"/>
                <w:szCs w:val="26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с 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00</w:t>
            </w:r>
            <w:r w:rsidRPr="00D424D3">
              <w:rPr>
                <w:sz w:val="26"/>
                <w:szCs w:val="26"/>
                <w:highlight w:val="yellow"/>
                <w:vertAlign w:val="superscript"/>
                <w:lang w:val="be-BY"/>
              </w:rPr>
              <w:t>00</w:t>
            </w:r>
            <w:r w:rsidRPr="00D424D3">
              <w:rPr>
                <w:sz w:val="26"/>
                <w:szCs w:val="26"/>
                <w:lang w:val="be-BY"/>
              </w:rPr>
              <w:t xml:space="preserve">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.20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="00EB3465" w:rsidRPr="00D424D3">
              <w:rPr>
                <w:sz w:val="26"/>
                <w:szCs w:val="26"/>
              </w:rPr>
              <w:t>г.</w:t>
            </w:r>
          </w:p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по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00</w:t>
            </w:r>
            <w:r w:rsidRPr="00D424D3">
              <w:rPr>
                <w:sz w:val="26"/>
                <w:szCs w:val="26"/>
                <w:highlight w:val="yellow"/>
                <w:vertAlign w:val="superscript"/>
                <w:lang w:val="be-BY"/>
              </w:rPr>
              <w:t>00</w:t>
            </w:r>
            <w:r w:rsidRPr="00D424D3">
              <w:rPr>
                <w:sz w:val="26"/>
                <w:szCs w:val="26"/>
                <w:lang w:val="be-BY"/>
              </w:rPr>
              <w:t xml:space="preserve">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.20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="00EB3465" w:rsidRPr="00D424D3">
              <w:rPr>
                <w:sz w:val="26"/>
                <w:szCs w:val="26"/>
                <w:lang w:val="be-BY"/>
              </w:rPr>
              <w:t>г.</w:t>
            </w:r>
          </w:p>
          <w:p w:rsidR="007C3138" w:rsidRDefault="00EB3465" w:rsidP="00EB3465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на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</w:rPr>
              <w:t xml:space="preserve"> </w:t>
            </w:r>
            <w:r w:rsidR="000D7389" w:rsidRPr="00D424D3">
              <w:rPr>
                <w:sz w:val="26"/>
                <w:szCs w:val="26"/>
                <w:lang w:val="be-BY"/>
              </w:rPr>
              <w:t>календарных дня (дней)</w:t>
            </w:r>
          </w:p>
          <w:p w:rsidR="00D424D3" w:rsidRDefault="00D424D3" w:rsidP="00EB3465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  <w:p w:rsidR="00D424D3" w:rsidRDefault="00D424D3" w:rsidP="00EB3465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  <w:p w:rsidR="00D424D3" w:rsidRPr="00D424D3" w:rsidRDefault="00D424D3" w:rsidP="00EB3465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 w:val="restart"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highlight w:val="yellow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Даты, время начала </w:t>
            </w:r>
            <w:r w:rsidRPr="00D424D3">
              <w:rPr>
                <w:sz w:val="26"/>
                <w:szCs w:val="26"/>
                <w:lang w:val="be-BY"/>
              </w:rPr>
              <w:br/>
              <w:t xml:space="preserve">и окончания командировки; </w:t>
            </w:r>
            <w:r w:rsidR="00EB3465" w:rsidRP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 xml:space="preserve">срок командировки </w:t>
            </w:r>
            <w:r w:rsidRPr="00D424D3">
              <w:rPr>
                <w:sz w:val="26"/>
                <w:szCs w:val="26"/>
                <w:lang w:val="be-BY"/>
              </w:rPr>
              <w:br/>
              <w:t>(без учета времени на проезд)</w:t>
            </w:r>
          </w:p>
        </w:tc>
        <w:tc>
          <w:tcPr>
            <w:tcW w:w="4439" w:type="dxa"/>
            <w:gridSpan w:val="2"/>
          </w:tcPr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с 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00</w:t>
            </w:r>
            <w:r w:rsidRPr="00D424D3">
              <w:rPr>
                <w:sz w:val="26"/>
                <w:szCs w:val="26"/>
                <w:highlight w:val="yellow"/>
                <w:vertAlign w:val="superscript"/>
                <w:lang w:val="be-BY"/>
              </w:rPr>
              <w:t>00</w:t>
            </w:r>
            <w:r w:rsidRPr="00D424D3">
              <w:rPr>
                <w:sz w:val="26"/>
                <w:szCs w:val="26"/>
                <w:lang w:val="be-BY"/>
              </w:rPr>
              <w:t xml:space="preserve">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.20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="00EB3465" w:rsidRPr="00D424D3">
              <w:rPr>
                <w:sz w:val="26"/>
                <w:szCs w:val="26"/>
                <w:lang w:val="be-BY"/>
              </w:rPr>
              <w:t>г.</w:t>
            </w:r>
          </w:p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по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00</w:t>
            </w:r>
            <w:r w:rsidRPr="00D424D3">
              <w:rPr>
                <w:sz w:val="26"/>
                <w:szCs w:val="26"/>
                <w:highlight w:val="yellow"/>
                <w:vertAlign w:val="superscript"/>
                <w:lang w:val="be-BY"/>
              </w:rPr>
              <w:t>00</w:t>
            </w:r>
            <w:r w:rsidRPr="00D424D3">
              <w:rPr>
                <w:sz w:val="26"/>
                <w:szCs w:val="26"/>
                <w:lang w:val="be-BY"/>
              </w:rPr>
              <w:t xml:space="preserve">   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>.20</w:t>
            </w:r>
            <w:r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="00EB3465" w:rsidRPr="00D424D3">
              <w:rPr>
                <w:sz w:val="26"/>
                <w:szCs w:val="26"/>
                <w:lang w:val="be-BY"/>
              </w:rPr>
              <w:t>г.</w:t>
            </w:r>
          </w:p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на   </w:t>
            </w:r>
            <w:r w:rsidR="00EB3465" w:rsidRPr="00D424D3">
              <w:rPr>
                <w:sz w:val="26"/>
                <w:szCs w:val="26"/>
                <w:highlight w:val="yellow"/>
                <w:lang w:val="be-BY"/>
              </w:rPr>
              <w:t>__</w:t>
            </w:r>
            <w:r w:rsidRPr="00D424D3">
              <w:rPr>
                <w:sz w:val="26"/>
                <w:szCs w:val="26"/>
                <w:lang w:val="be-BY"/>
              </w:rPr>
              <w:t xml:space="preserve">  календарных дня (дней)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Обоснование </w:t>
            </w:r>
            <w:r w:rsidR="00D424D3">
              <w:rPr>
                <w:sz w:val="26"/>
                <w:szCs w:val="26"/>
                <w:lang w:val="be-BY"/>
              </w:rPr>
              <w:t xml:space="preserve">продолжительности командировки </w:t>
            </w:r>
            <w:r w:rsidRPr="00D424D3">
              <w:rPr>
                <w:sz w:val="26"/>
                <w:szCs w:val="26"/>
                <w:lang w:val="be-BY"/>
              </w:rPr>
              <w:t xml:space="preserve">(без учета времени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 xml:space="preserve">на проезд) </w:t>
            </w:r>
            <w:r w:rsidRPr="00D424D3">
              <w:rPr>
                <w:sz w:val="26"/>
                <w:szCs w:val="26"/>
                <w:u w:val="single"/>
                <w:lang w:val="be-BY"/>
              </w:rPr>
              <w:t>более двух</w:t>
            </w:r>
            <w:r w:rsidR="00D424D3">
              <w:rPr>
                <w:sz w:val="26"/>
                <w:szCs w:val="26"/>
                <w:lang w:val="be-BY"/>
              </w:rPr>
              <w:t xml:space="preserve"> календарных дней </w:t>
            </w:r>
            <w:r w:rsidRPr="00D424D3">
              <w:rPr>
                <w:sz w:val="26"/>
                <w:szCs w:val="26"/>
                <w:lang w:val="be-BY"/>
              </w:rPr>
              <w:t>(при необходимости)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Основания и условия осуществления командировки</w:t>
            </w:r>
          </w:p>
        </w:tc>
        <w:tc>
          <w:tcPr>
            <w:tcW w:w="4293" w:type="dxa"/>
            <w:vMerge w:val="restart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Источники финансирования командировки и обоснование рациональности планируемого расхода денежных средств</w:t>
            </w: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средства республиканского бюджета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средства местного бюджета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средства государственной организации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за счет приглашающей стороны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иные источники финансирования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в соответствии с законодательством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 w:val="restart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Документы,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подтверждающие возможность (необходимость) командирования</w:t>
            </w: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приглашение иностранной стороны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внутренние правила работы </w:t>
            </w:r>
            <w:r w:rsidRPr="00D424D3">
              <w:rPr>
                <w:spacing w:val="-6"/>
                <w:sz w:val="26"/>
                <w:szCs w:val="26"/>
                <w:lang w:val="be-BY"/>
              </w:rPr>
              <w:t>организаций иностранных государств</w:t>
            </w:r>
            <w:r w:rsidRPr="00D424D3">
              <w:rPr>
                <w:sz w:val="26"/>
                <w:szCs w:val="26"/>
                <w:lang w:val="be-BY"/>
              </w:rPr>
              <w:t xml:space="preserve"> или международных организаций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международный договор,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контракт и</w:t>
            </w:r>
            <w:r w:rsidRPr="00D424D3">
              <w:rPr>
                <w:sz w:val="26"/>
                <w:szCs w:val="26"/>
              </w:rPr>
              <w:t>ли</w:t>
            </w:r>
            <w:r w:rsidRPr="00D424D3">
              <w:rPr>
                <w:sz w:val="26"/>
                <w:szCs w:val="26"/>
                <w:lang w:val="be-BY"/>
              </w:rPr>
              <w:t xml:space="preserve"> иные докуме</w:t>
            </w:r>
            <w:r w:rsidR="00D424D3">
              <w:rPr>
                <w:sz w:val="26"/>
                <w:szCs w:val="26"/>
                <w:lang w:val="be-BY"/>
              </w:rPr>
              <w:t xml:space="preserve">нты, заключенные (подписанные) </w:t>
            </w:r>
            <w:r w:rsidR="00D424D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с иностранной стороной</w:t>
            </w: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правовые акты и иные документы белорусской стороны (распоряжения, приказы, планы, протоколы, поручения)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другое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 w:val="restart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Участие (членство) белорусской стороны в организации командирования, принимающей (приглашающей) организации</w:t>
            </w: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</w:rPr>
            </w:pPr>
            <w:r w:rsidRPr="00D424D3">
              <w:rPr>
                <w:sz w:val="26"/>
                <w:szCs w:val="26"/>
                <w:lang w:val="be-BY"/>
              </w:rPr>
              <w:t>является</w:t>
            </w:r>
            <w:r w:rsidRPr="00D424D3">
              <w:rPr>
                <w:sz w:val="26"/>
                <w:szCs w:val="26"/>
                <w:lang w:val="en-US"/>
              </w:rPr>
              <w:t xml:space="preserve"> </w:t>
            </w:r>
            <w:r w:rsidRPr="00D424D3">
              <w:rPr>
                <w:sz w:val="26"/>
                <w:szCs w:val="26"/>
              </w:rPr>
              <w:t>участником (членом)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D424D3" w:rsidP="00F90BF3">
            <w:pPr>
              <w:spacing w:line="280" w:lineRule="exact"/>
              <w:ind w:right="-82"/>
              <w:rPr>
                <w:spacing w:val="-4"/>
                <w:sz w:val="26"/>
                <w:szCs w:val="26"/>
                <w:lang w:val="be-BY"/>
              </w:rPr>
            </w:pPr>
            <w:r w:rsidRPr="00D424D3">
              <w:rPr>
                <w:spacing w:val="-4"/>
                <w:sz w:val="26"/>
                <w:szCs w:val="26"/>
                <w:lang w:val="be-BY"/>
              </w:rPr>
              <w:t xml:space="preserve">имеет иной статус </w:t>
            </w:r>
            <w:r w:rsidR="000D7389" w:rsidRPr="00D424D3">
              <w:rPr>
                <w:spacing w:val="-4"/>
                <w:sz w:val="26"/>
                <w:szCs w:val="26"/>
                <w:lang w:val="be-BY"/>
              </w:rPr>
              <w:t>(наблюдателя, др.)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не участвует и статуса не имеет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 w:val="restart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vertAlign w:val="superscript"/>
                <w:lang w:val="be-BY"/>
              </w:rPr>
            </w:pPr>
            <w:r w:rsidRPr="00D424D3">
              <w:rPr>
                <w:sz w:val="26"/>
                <w:szCs w:val="26"/>
              </w:rPr>
              <w:t>Обстоятельства, отражающие необходимость командирования, в том чи</w:t>
            </w:r>
            <w:r w:rsidR="00D424D3">
              <w:rPr>
                <w:sz w:val="26"/>
                <w:szCs w:val="26"/>
              </w:rPr>
              <w:t xml:space="preserve">сле обязательства по отношению </w:t>
            </w:r>
            <w:r w:rsidRPr="00D424D3">
              <w:rPr>
                <w:sz w:val="26"/>
                <w:szCs w:val="26"/>
              </w:rPr>
              <w:t>к иностранной стороне</w:t>
            </w: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ind w:right="-79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реализация международного договора, контракта или других </w:t>
            </w:r>
            <w:r w:rsidRPr="00D424D3">
              <w:rPr>
                <w:spacing w:val="-4"/>
                <w:sz w:val="26"/>
                <w:szCs w:val="26"/>
                <w:lang w:val="be-BY"/>
              </w:rPr>
              <w:t>документов с иностранной стороной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D424D3" w:rsidP="00F90BF3">
            <w:pPr>
              <w:spacing w:line="280" w:lineRule="exact"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договоренностей </w:t>
            </w:r>
            <w:r w:rsidR="000D7389" w:rsidRPr="00D424D3">
              <w:rPr>
                <w:sz w:val="26"/>
                <w:szCs w:val="26"/>
              </w:rPr>
              <w:t>на уровне (указать должностное лицо)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ind w:right="-82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другое</w:t>
            </w:r>
          </w:p>
        </w:tc>
      </w:tr>
      <w:tr w:rsidR="000D7389" w:rsidRPr="00D424D3" w:rsidTr="00F90BF3">
        <w:trPr>
          <w:trHeight w:val="488"/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 w:val="restart"/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Иные условия командирования, включая планы и списки участников встреч и переговоров, вопросы, подлежащие решению, обсуждению</w:t>
            </w:r>
          </w:p>
        </w:tc>
        <w:tc>
          <w:tcPr>
            <w:tcW w:w="236" w:type="dxa"/>
            <w:tcMar>
              <w:top w:w="0" w:type="dxa"/>
              <w:bottom w:w="0" w:type="dxa"/>
            </w:tcMar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  <w:tcMar>
              <w:top w:w="57" w:type="dxa"/>
              <w:bottom w:w="57" w:type="dxa"/>
            </w:tcMar>
          </w:tcPr>
          <w:p w:rsidR="000D7389" w:rsidRPr="00D424D3" w:rsidRDefault="000D7389" w:rsidP="00F90BF3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имеются (прилагаются)</w:t>
            </w:r>
          </w:p>
        </w:tc>
      </w:tr>
      <w:tr w:rsidR="000D7389" w:rsidRPr="00D424D3" w:rsidTr="00F90BF3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numPr>
                <w:ilvl w:val="0"/>
                <w:numId w:val="1"/>
              </w:num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vMerge/>
            <w:tcMar>
              <w:top w:w="57" w:type="dxa"/>
              <w:bottom w:w="57" w:type="dxa"/>
            </w:tcMar>
          </w:tcPr>
          <w:p w:rsidR="000D7389" w:rsidRPr="00D424D3" w:rsidRDefault="000D7389" w:rsidP="007E3980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</w:p>
        </w:tc>
        <w:tc>
          <w:tcPr>
            <w:tcW w:w="236" w:type="dxa"/>
            <w:vAlign w:val="center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03" w:type="dxa"/>
          </w:tcPr>
          <w:p w:rsidR="000D7389" w:rsidRDefault="000D7389" w:rsidP="00F90BF3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не имеются</w:t>
            </w:r>
          </w:p>
          <w:p w:rsidR="00D424D3" w:rsidRDefault="00D424D3" w:rsidP="00F90BF3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D424D3" w:rsidRDefault="00D424D3" w:rsidP="00F90BF3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D424D3" w:rsidRPr="00D424D3" w:rsidRDefault="00D424D3" w:rsidP="00F90BF3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 w:val="restart"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60" w:lineRule="exact"/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 w:rsidRPr="00D424D3">
              <w:rPr>
                <w:sz w:val="26"/>
                <w:szCs w:val="26"/>
                <w:lang w:val="be-BY"/>
              </w:rPr>
              <w:lastRenderedPageBreak/>
              <w:t>Обоснование целесообразности командирования</w:t>
            </w: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D424D3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Цель командировки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D424D3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Задачи командировки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  <w:textDirection w:val="btLr"/>
            <w:vAlign w:val="center"/>
          </w:tcPr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683B1F">
            <w:pPr>
              <w:spacing w:line="280" w:lineRule="exact"/>
              <w:rPr>
                <w:sz w:val="26"/>
                <w:szCs w:val="26"/>
              </w:rPr>
            </w:pPr>
            <w:r w:rsidRPr="00D424D3">
              <w:rPr>
                <w:sz w:val="26"/>
                <w:szCs w:val="26"/>
              </w:rPr>
              <w:t xml:space="preserve">Предполагаемая эффективность </w:t>
            </w:r>
            <w:r w:rsidRPr="00D424D3">
              <w:rPr>
                <w:spacing w:val="-4"/>
                <w:sz w:val="26"/>
                <w:szCs w:val="26"/>
              </w:rPr>
              <w:t>командировки (</w:t>
            </w:r>
            <w:r w:rsidRPr="00D424D3">
              <w:rPr>
                <w:spacing w:val="-4"/>
                <w:sz w:val="26"/>
                <w:szCs w:val="26"/>
                <w:u w:val="single"/>
              </w:rPr>
              <w:t>последующий эффект</w:t>
            </w:r>
            <w:r w:rsidR="00D424D3">
              <w:rPr>
                <w:sz w:val="26"/>
                <w:szCs w:val="26"/>
              </w:rPr>
              <w:t xml:space="preserve"> </w:t>
            </w:r>
            <w:r w:rsidR="00D424D3" w:rsidRPr="00D424D3">
              <w:rPr>
                <w:spacing w:val="-4"/>
                <w:sz w:val="26"/>
                <w:szCs w:val="26"/>
              </w:rPr>
              <w:t xml:space="preserve">командировки), выраженная </w:t>
            </w:r>
            <w:r w:rsidRPr="00D424D3">
              <w:rPr>
                <w:spacing w:val="-4"/>
                <w:sz w:val="26"/>
                <w:szCs w:val="26"/>
              </w:rPr>
              <w:t>в общих</w:t>
            </w:r>
            <w:r w:rsidRPr="00D424D3">
              <w:rPr>
                <w:sz w:val="26"/>
                <w:szCs w:val="26"/>
              </w:rPr>
              <w:t xml:space="preserve"> и экономических показателях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D42987">
        <w:trPr>
          <w:jc w:val="center"/>
        </w:trPr>
        <w:tc>
          <w:tcPr>
            <w:tcW w:w="831" w:type="dxa"/>
            <w:vMerge/>
            <w:shd w:val="clear" w:color="auto" w:fill="F9F8F5"/>
          </w:tcPr>
          <w:p w:rsidR="000D7389" w:rsidRPr="00D424D3" w:rsidRDefault="000D7389" w:rsidP="007E3980">
            <w:pPr>
              <w:spacing w:line="280" w:lineRule="exact"/>
              <w:ind w:right="-204"/>
              <w:rPr>
                <w:sz w:val="26"/>
                <w:szCs w:val="26"/>
                <w:lang w:val="be-BY"/>
              </w:rPr>
            </w:pPr>
          </w:p>
        </w:tc>
        <w:tc>
          <w:tcPr>
            <w:tcW w:w="4293" w:type="dxa"/>
            <w:tcMar>
              <w:top w:w="57" w:type="dxa"/>
              <w:bottom w:w="57" w:type="dxa"/>
            </w:tcMar>
          </w:tcPr>
          <w:p w:rsidR="000D7389" w:rsidRPr="00D424D3" w:rsidRDefault="000D7389" w:rsidP="00683B1F">
            <w:pPr>
              <w:spacing w:line="280" w:lineRule="exact"/>
              <w:rPr>
                <w:sz w:val="26"/>
                <w:szCs w:val="26"/>
              </w:rPr>
            </w:pPr>
            <w:r w:rsidRPr="00D424D3">
              <w:rPr>
                <w:sz w:val="26"/>
                <w:szCs w:val="26"/>
              </w:rPr>
              <w:t>Предполагаемая эффективность командировки (</w:t>
            </w:r>
            <w:r w:rsidRPr="00D424D3">
              <w:rPr>
                <w:sz w:val="26"/>
                <w:szCs w:val="26"/>
                <w:u w:val="single"/>
              </w:rPr>
              <w:t>конечный эффект</w:t>
            </w:r>
            <w:r w:rsidR="00D424D3">
              <w:rPr>
                <w:sz w:val="26"/>
                <w:szCs w:val="26"/>
              </w:rPr>
              <w:t xml:space="preserve"> </w:t>
            </w:r>
            <w:r w:rsidR="00D424D3" w:rsidRPr="00D424D3">
              <w:rPr>
                <w:spacing w:val="-4"/>
                <w:sz w:val="26"/>
                <w:szCs w:val="26"/>
              </w:rPr>
              <w:t xml:space="preserve">командировки), выраженная </w:t>
            </w:r>
            <w:r w:rsidRPr="00D424D3">
              <w:rPr>
                <w:spacing w:val="-4"/>
                <w:sz w:val="26"/>
                <w:szCs w:val="26"/>
              </w:rPr>
              <w:t>в общих</w:t>
            </w:r>
            <w:r w:rsidRPr="00D424D3">
              <w:rPr>
                <w:sz w:val="26"/>
                <w:szCs w:val="26"/>
              </w:rPr>
              <w:t xml:space="preserve"> и экономических показателях</w:t>
            </w:r>
          </w:p>
        </w:tc>
        <w:tc>
          <w:tcPr>
            <w:tcW w:w="4439" w:type="dxa"/>
            <w:gridSpan w:val="2"/>
            <w:vAlign w:val="center"/>
          </w:tcPr>
          <w:p w:rsidR="000D7389" w:rsidRPr="00D424D3" w:rsidRDefault="000D7389" w:rsidP="007E398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</w:tbl>
    <w:p w:rsidR="000D7389" w:rsidRPr="003515C8" w:rsidRDefault="000D7389" w:rsidP="00D40049">
      <w:pPr>
        <w:spacing w:before="30" w:line="280" w:lineRule="exact"/>
        <w:ind w:left="-958" w:firstLine="958"/>
        <w:jc w:val="both"/>
        <w:rPr>
          <w:sz w:val="28"/>
          <w:szCs w:val="28"/>
          <w:lang w:val="be-BY"/>
        </w:rPr>
      </w:pPr>
    </w:p>
    <w:p w:rsidR="000D7389" w:rsidRPr="003515C8" w:rsidRDefault="000D7389" w:rsidP="00D40049">
      <w:pPr>
        <w:spacing w:before="30" w:line="280" w:lineRule="exact"/>
        <w:ind w:left="-958" w:firstLine="958"/>
        <w:jc w:val="both"/>
        <w:rPr>
          <w:sz w:val="28"/>
          <w:szCs w:val="28"/>
          <w:lang w:val="be-BY"/>
        </w:rPr>
      </w:pPr>
    </w:p>
    <w:p w:rsidR="000D7389" w:rsidRPr="003515C8" w:rsidRDefault="000D7389" w:rsidP="00D40049">
      <w:pPr>
        <w:keepNext/>
        <w:spacing w:after="120"/>
        <w:ind w:left="357" w:hanging="357"/>
        <w:rPr>
          <w:b/>
          <w:bCs/>
          <w:sz w:val="28"/>
          <w:szCs w:val="28"/>
          <w:lang w:val="be-BY"/>
        </w:rPr>
      </w:pPr>
      <w:r w:rsidRPr="003515C8">
        <w:rPr>
          <w:b/>
          <w:bCs/>
          <w:sz w:val="28"/>
          <w:szCs w:val="28"/>
          <w:lang w:val="en-US"/>
        </w:rPr>
        <w:t>II</w:t>
      </w:r>
      <w:r w:rsidRPr="003515C8">
        <w:rPr>
          <w:b/>
          <w:bCs/>
          <w:sz w:val="28"/>
          <w:szCs w:val="28"/>
        </w:rPr>
        <w:t>.</w:t>
      </w:r>
      <w:r w:rsidRPr="003515C8">
        <w:rPr>
          <w:b/>
          <w:bCs/>
          <w:sz w:val="28"/>
          <w:szCs w:val="28"/>
          <w:lang w:val="be-BY"/>
        </w:rPr>
        <w:t> План командировки</w:t>
      </w:r>
    </w:p>
    <w:tbl>
      <w:tblPr>
        <w:tblW w:w="9570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23"/>
        <w:gridCol w:w="4253"/>
        <w:gridCol w:w="4394"/>
      </w:tblGrid>
      <w:tr w:rsidR="000D7389" w:rsidRPr="00D424D3" w:rsidTr="00D42987">
        <w:trPr>
          <w:trHeight w:val="1604"/>
          <w:tblHeader/>
        </w:trPr>
        <w:tc>
          <w:tcPr>
            <w:tcW w:w="923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D424D3" w:rsidRDefault="000D7389" w:rsidP="00491050">
            <w:pPr>
              <w:spacing w:line="260" w:lineRule="exact"/>
              <w:ind w:left="-120" w:right="-90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253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D424D3" w:rsidRDefault="000D7389" w:rsidP="00491050">
            <w:pPr>
              <w:spacing w:line="260" w:lineRule="exact"/>
              <w:ind w:left="-108" w:right="-108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Предполагаемые мероприятия </w:t>
            </w:r>
            <w:r w:rsidRPr="00D424D3">
              <w:rPr>
                <w:sz w:val="26"/>
                <w:szCs w:val="26"/>
                <w:lang w:val="be-BY"/>
              </w:rPr>
              <w:br/>
              <w:t xml:space="preserve">в ходе командировки, в том числе согласно программе пребывания; переговоры и встречи; рассматриваемые вопросы </w:t>
            </w:r>
            <w:r w:rsidRPr="00D424D3">
              <w:rPr>
                <w:sz w:val="26"/>
                <w:szCs w:val="26"/>
                <w:lang w:val="be-BY"/>
              </w:rPr>
              <w:br/>
              <w:t>и планируемые договоренности</w:t>
            </w:r>
          </w:p>
        </w:tc>
        <w:tc>
          <w:tcPr>
            <w:tcW w:w="4394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D424D3" w:rsidRDefault="000D7389" w:rsidP="004A7DE9">
            <w:pPr>
              <w:spacing w:line="260" w:lineRule="exact"/>
              <w:ind w:left="-108" w:right="-108"/>
              <w:jc w:val="center"/>
              <w:rPr>
                <w:sz w:val="26"/>
                <w:szCs w:val="26"/>
                <w:lang w:val="be-BY"/>
              </w:rPr>
            </w:pPr>
            <w:r w:rsidRPr="00D424D3">
              <w:rPr>
                <w:sz w:val="26"/>
                <w:szCs w:val="26"/>
                <w:lang w:val="be-BY"/>
              </w:rPr>
              <w:t xml:space="preserve">Планируемые результаты от участия в мероприятиях и решения задач </w:t>
            </w:r>
            <w:r w:rsidR="00FC57A6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 xml:space="preserve">в их ходе, рассмотрения вопросов, </w:t>
            </w:r>
            <w:r w:rsidR="00016593">
              <w:rPr>
                <w:sz w:val="26"/>
                <w:szCs w:val="26"/>
                <w:lang w:val="be-BY"/>
              </w:rPr>
              <w:br/>
            </w:r>
            <w:r w:rsidRPr="00D424D3">
              <w:rPr>
                <w:sz w:val="26"/>
                <w:szCs w:val="26"/>
                <w:lang w:val="be-BY"/>
              </w:rPr>
              <w:t>в том числе достижение договоренностей, заключение соглашений, договоров, контрактов</w:t>
            </w:r>
            <w:r w:rsidR="00FC57A6">
              <w:rPr>
                <w:sz w:val="26"/>
                <w:szCs w:val="26"/>
                <w:lang w:val="be-BY"/>
              </w:rPr>
              <w:t xml:space="preserve"> </w:t>
            </w:r>
            <w:r w:rsidRPr="00D424D3">
              <w:rPr>
                <w:sz w:val="26"/>
                <w:szCs w:val="26"/>
                <w:lang w:val="be-BY"/>
              </w:rPr>
              <w:t>(</w:t>
            </w:r>
            <w:r w:rsidRPr="00D424D3">
              <w:rPr>
                <w:sz w:val="26"/>
                <w:szCs w:val="26"/>
                <w:u w:val="single"/>
                <w:lang w:val="be-BY"/>
              </w:rPr>
              <w:t>прямой эффект</w:t>
            </w:r>
            <w:r w:rsidRPr="00D424D3">
              <w:rPr>
                <w:sz w:val="26"/>
                <w:szCs w:val="26"/>
                <w:lang w:val="be-BY"/>
              </w:rPr>
              <w:t xml:space="preserve"> командировки)</w:t>
            </w:r>
          </w:p>
        </w:tc>
      </w:tr>
      <w:tr w:rsidR="000D7389" w:rsidRPr="00D424D3" w:rsidTr="004A7DE9">
        <w:trPr>
          <w:trHeight w:val="278"/>
        </w:trPr>
        <w:tc>
          <w:tcPr>
            <w:tcW w:w="923" w:type="dxa"/>
          </w:tcPr>
          <w:p w:rsidR="000D7389" w:rsidRPr="00D424D3" w:rsidRDefault="000D7389" w:rsidP="00491050">
            <w:pPr>
              <w:spacing w:line="280" w:lineRule="exact"/>
              <w:ind w:left="-120" w:right="-9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4A7DE9">
        <w:trPr>
          <w:trHeight w:val="293"/>
        </w:trPr>
        <w:tc>
          <w:tcPr>
            <w:tcW w:w="923" w:type="dxa"/>
          </w:tcPr>
          <w:p w:rsidR="000D7389" w:rsidRPr="00D424D3" w:rsidRDefault="000D7389" w:rsidP="00491050">
            <w:pPr>
              <w:spacing w:line="280" w:lineRule="exact"/>
              <w:ind w:left="-120" w:right="-9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4A7DE9">
        <w:trPr>
          <w:trHeight w:val="278"/>
        </w:trPr>
        <w:tc>
          <w:tcPr>
            <w:tcW w:w="923" w:type="dxa"/>
          </w:tcPr>
          <w:p w:rsidR="000D7389" w:rsidRPr="00D424D3" w:rsidRDefault="000D7389" w:rsidP="00491050">
            <w:pPr>
              <w:spacing w:line="280" w:lineRule="exact"/>
              <w:ind w:left="-120" w:right="-9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0D7389" w:rsidRPr="00D424D3" w:rsidTr="004A7DE9">
        <w:trPr>
          <w:trHeight w:val="293"/>
        </w:trPr>
        <w:tc>
          <w:tcPr>
            <w:tcW w:w="923" w:type="dxa"/>
          </w:tcPr>
          <w:p w:rsidR="000D7389" w:rsidRPr="00D424D3" w:rsidRDefault="000D7389" w:rsidP="00491050">
            <w:pPr>
              <w:spacing w:line="280" w:lineRule="exact"/>
              <w:ind w:left="-120" w:right="-9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0D7389" w:rsidRPr="00D424D3" w:rsidRDefault="000D7389" w:rsidP="00491050">
            <w:pPr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</w:tbl>
    <w:p w:rsidR="000D7389" w:rsidRDefault="000D7389" w:rsidP="00FC57A6">
      <w:pPr>
        <w:rPr>
          <w:sz w:val="28"/>
          <w:szCs w:val="28"/>
        </w:rPr>
      </w:pPr>
    </w:p>
    <w:p w:rsidR="00FC57A6" w:rsidRPr="003515C8" w:rsidRDefault="00FC57A6" w:rsidP="00FC57A6">
      <w:pPr>
        <w:rPr>
          <w:sz w:val="28"/>
          <w:szCs w:val="28"/>
        </w:rPr>
      </w:pPr>
    </w:p>
    <w:p w:rsidR="000D7389" w:rsidRPr="003515C8" w:rsidRDefault="000D7389" w:rsidP="00D40049">
      <w:pPr>
        <w:keepNext/>
        <w:spacing w:line="260" w:lineRule="exact"/>
        <w:ind w:right="-108"/>
        <w:rPr>
          <w:b/>
          <w:bCs/>
          <w:sz w:val="28"/>
          <w:szCs w:val="28"/>
          <w:vertAlign w:val="superscript"/>
        </w:rPr>
      </w:pPr>
      <w:r w:rsidRPr="003515C8">
        <w:rPr>
          <w:b/>
          <w:bCs/>
          <w:sz w:val="28"/>
          <w:szCs w:val="28"/>
          <w:lang w:val="en-US"/>
        </w:rPr>
        <w:t>III</w:t>
      </w:r>
      <w:r w:rsidRPr="003515C8">
        <w:rPr>
          <w:b/>
          <w:bCs/>
          <w:sz w:val="28"/>
          <w:szCs w:val="28"/>
        </w:rPr>
        <w:t>. Позиция белорусской стороны в ходе переговоров</w:t>
      </w:r>
    </w:p>
    <w:p w:rsidR="000D7389" w:rsidRPr="003515C8" w:rsidRDefault="000D7389" w:rsidP="00D40049">
      <w:pPr>
        <w:spacing w:after="120" w:line="260" w:lineRule="exact"/>
        <w:ind w:right="-108" w:firstLine="480"/>
        <w:rPr>
          <w:sz w:val="28"/>
          <w:szCs w:val="28"/>
        </w:rPr>
      </w:pPr>
      <w:r w:rsidRPr="003515C8">
        <w:rPr>
          <w:sz w:val="28"/>
          <w:szCs w:val="28"/>
          <w:lang w:val="be-BY"/>
        </w:rPr>
        <w:t>(заполняется при необходимости)</w:t>
      </w:r>
    </w:p>
    <w:tbl>
      <w:tblPr>
        <w:tblW w:w="9558" w:type="dxa"/>
        <w:jc w:val="center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3333"/>
        <w:gridCol w:w="3189"/>
        <w:gridCol w:w="3036"/>
      </w:tblGrid>
      <w:tr w:rsidR="000D7389" w:rsidRPr="00FC57A6" w:rsidTr="00D42987">
        <w:trPr>
          <w:trHeight w:val="1383"/>
          <w:jc w:val="center"/>
        </w:trPr>
        <w:tc>
          <w:tcPr>
            <w:tcW w:w="3333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FC57A6" w:rsidRDefault="000D7389" w:rsidP="00FC57A6">
            <w:pPr>
              <w:jc w:val="center"/>
              <w:rPr>
                <w:sz w:val="26"/>
                <w:szCs w:val="26"/>
              </w:rPr>
            </w:pPr>
            <w:r w:rsidRPr="00FC57A6">
              <w:rPr>
                <w:sz w:val="26"/>
                <w:szCs w:val="26"/>
              </w:rPr>
              <w:t xml:space="preserve">Вопрос, выносимый </w:t>
            </w:r>
            <w:r w:rsidRPr="00FC57A6">
              <w:rPr>
                <w:sz w:val="26"/>
                <w:szCs w:val="26"/>
              </w:rPr>
              <w:br/>
              <w:t xml:space="preserve">на переговоры (обсуждение) </w:t>
            </w:r>
            <w:r w:rsidRPr="00FC57A6">
              <w:rPr>
                <w:sz w:val="26"/>
                <w:szCs w:val="26"/>
              </w:rPr>
              <w:br/>
              <w:t>с иностранной стороной</w:t>
            </w:r>
          </w:p>
        </w:tc>
        <w:tc>
          <w:tcPr>
            <w:tcW w:w="3189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FC57A6" w:rsidRDefault="000D7389" w:rsidP="00FC57A6">
            <w:pPr>
              <w:jc w:val="center"/>
              <w:rPr>
                <w:sz w:val="26"/>
                <w:szCs w:val="26"/>
              </w:rPr>
            </w:pPr>
            <w:r w:rsidRPr="00FC57A6">
              <w:rPr>
                <w:sz w:val="26"/>
                <w:szCs w:val="26"/>
              </w:rPr>
              <w:t>Позиция командируемого</w:t>
            </w:r>
            <w:r w:rsidR="00FC57A6">
              <w:rPr>
                <w:sz w:val="26"/>
                <w:szCs w:val="26"/>
              </w:rPr>
              <w:t xml:space="preserve"> (делегации/</w:t>
            </w:r>
            <w:r w:rsidRPr="00FC57A6">
              <w:rPr>
                <w:sz w:val="26"/>
                <w:szCs w:val="26"/>
              </w:rPr>
              <w:t xml:space="preserve">группы) </w:t>
            </w:r>
            <w:r w:rsidRPr="00FC57A6">
              <w:rPr>
                <w:sz w:val="26"/>
                <w:szCs w:val="26"/>
              </w:rPr>
              <w:br/>
              <w:t xml:space="preserve">по рассматриваемому </w:t>
            </w:r>
            <w:r w:rsidRPr="00FC57A6">
              <w:rPr>
                <w:sz w:val="26"/>
                <w:szCs w:val="26"/>
              </w:rPr>
              <w:br/>
              <w:t>в ходе переговоров вопросу</w:t>
            </w:r>
          </w:p>
        </w:tc>
        <w:tc>
          <w:tcPr>
            <w:tcW w:w="3036" w:type="dxa"/>
            <w:shd w:val="clear" w:color="auto" w:fill="F9F8F5"/>
            <w:tcMar>
              <w:top w:w="28" w:type="dxa"/>
              <w:bottom w:w="28" w:type="dxa"/>
            </w:tcMar>
            <w:vAlign w:val="center"/>
          </w:tcPr>
          <w:p w:rsidR="000D7389" w:rsidRPr="00FC57A6" w:rsidRDefault="000D7389" w:rsidP="00FC57A6">
            <w:pPr>
              <w:jc w:val="center"/>
              <w:rPr>
                <w:sz w:val="26"/>
                <w:szCs w:val="26"/>
              </w:rPr>
            </w:pPr>
            <w:r w:rsidRPr="00FC57A6">
              <w:rPr>
                <w:sz w:val="26"/>
                <w:szCs w:val="26"/>
              </w:rPr>
              <w:t>Оценка эффективности ожидаемой реализации предложенных вариантов решения вопроса</w:t>
            </w:r>
          </w:p>
        </w:tc>
      </w:tr>
      <w:tr w:rsidR="000D7389" w:rsidRPr="00FC57A6" w:rsidTr="001060D9">
        <w:trPr>
          <w:trHeight w:val="267"/>
          <w:jc w:val="center"/>
        </w:trPr>
        <w:tc>
          <w:tcPr>
            <w:tcW w:w="3333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6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</w:tr>
      <w:tr w:rsidR="000D7389" w:rsidRPr="00FC57A6" w:rsidTr="001060D9">
        <w:trPr>
          <w:trHeight w:val="282"/>
          <w:jc w:val="center"/>
        </w:trPr>
        <w:tc>
          <w:tcPr>
            <w:tcW w:w="3333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6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</w:tr>
      <w:tr w:rsidR="000D7389" w:rsidRPr="00FC57A6" w:rsidTr="001060D9">
        <w:trPr>
          <w:trHeight w:val="282"/>
          <w:jc w:val="center"/>
        </w:trPr>
        <w:tc>
          <w:tcPr>
            <w:tcW w:w="3333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6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</w:tr>
      <w:tr w:rsidR="000D7389" w:rsidRPr="00FC57A6" w:rsidTr="001060D9">
        <w:trPr>
          <w:trHeight w:val="267"/>
          <w:jc w:val="center"/>
        </w:trPr>
        <w:tc>
          <w:tcPr>
            <w:tcW w:w="3333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6" w:type="dxa"/>
            <w:tcMar>
              <w:top w:w="85" w:type="dxa"/>
              <w:bottom w:w="85" w:type="dxa"/>
            </w:tcMar>
          </w:tcPr>
          <w:p w:rsidR="000D7389" w:rsidRPr="00FC57A6" w:rsidRDefault="000D7389" w:rsidP="00FC57A6">
            <w:pPr>
              <w:jc w:val="both"/>
              <w:rPr>
                <w:sz w:val="26"/>
                <w:szCs w:val="26"/>
              </w:rPr>
            </w:pPr>
          </w:p>
        </w:tc>
      </w:tr>
    </w:tbl>
    <w:p w:rsidR="000D7389" w:rsidRPr="003515C8" w:rsidRDefault="000D7389" w:rsidP="00D40049">
      <w:pPr>
        <w:spacing w:line="280" w:lineRule="exact"/>
        <w:ind w:right="-108"/>
        <w:rPr>
          <w:sz w:val="28"/>
          <w:szCs w:val="28"/>
        </w:rPr>
      </w:pPr>
    </w:p>
    <w:p w:rsidR="000D7389" w:rsidRPr="003515C8" w:rsidRDefault="000D7389" w:rsidP="00D40049">
      <w:pPr>
        <w:spacing w:line="280" w:lineRule="exact"/>
        <w:rPr>
          <w:sz w:val="28"/>
          <w:szCs w:val="28"/>
        </w:rPr>
      </w:pPr>
    </w:p>
    <w:p w:rsidR="000D7389" w:rsidRPr="003515C8" w:rsidRDefault="000D7389" w:rsidP="00D40049">
      <w:pPr>
        <w:spacing w:line="280" w:lineRule="exact"/>
        <w:rPr>
          <w:sz w:val="28"/>
          <w:szCs w:val="28"/>
        </w:rPr>
      </w:pPr>
    </w:p>
    <w:p w:rsidR="000D7389" w:rsidRPr="003515C8" w:rsidRDefault="000D7389" w:rsidP="00D40049">
      <w:pPr>
        <w:spacing w:line="280" w:lineRule="exact"/>
        <w:rPr>
          <w:sz w:val="28"/>
          <w:szCs w:val="28"/>
        </w:rPr>
      </w:pPr>
    </w:p>
    <w:p w:rsidR="000D7389" w:rsidRPr="004A7DE9" w:rsidRDefault="000D7389" w:rsidP="008D6D02">
      <w:pPr>
        <w:pStyle w:val="2"/>
        <w:ind w:right="-1"/>
        <w:rPr>
          <w:sz w:val="28"/>
          <w:szCs w:val="28"/>
          <w:highlight w:val="yellow"/>
        </w:rPr>
      </w:pPr>
      <w:r w:rsidRPr="004A7DE9">
        <w:rPr>
          <w:sz w:val="28"/>
          <w:szCs w:val="28"/>
          <w:highlight w:val="yellow"/>
        </w:rPr>
        <w:t>Должность лица,</w:t>
      </w:r>
    </w:p>
    <w:p w:rsidR="000D7389" w:rsidRPr="004A7DE9" w:rsidRDefault="000D7389" w:rsidP="008D6D02">
      <w:pPr>
        <w:pStyle w:val="2"/>
        <w:ind w:right="-1"/>
        <w:rPr>
          <w:sz w:val="28"/>
          <w:szCs w:val="28"/>
          <w:highlight w:val="yellow"/>
        </w:rPr>
      </w:pPr>
      <w:r w:rsidRPr="004A7DE9">
        <w:rPr>
          <w:sz w:val="28"/>
          <w:szCs w:val="28"/>
          <w:highlight w:val="yellow"/>
        </w:rPr>
        <w:t xml:space="preserve">прибывшего из командировки          подпись              инициалы, фамилия </w:t>
      </w:r>
    </w:p>
    <w:p w:rsidR="000D7389" w:rsidRPr="00040A89" w:rsidRDefault="00040A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  <w:r>
        <w:rPr>
          <w:spacing w:val="6"/>
          <w:sz w:val="28"/>
          <w:szCs w:val="28"/>
          <w:highlight w:val="yellow"/>
        </w:rPr>
        <w:t>Дата</w:t>
      </w:r>
    </w:p>
    <w:p w:rsidR="000D7389" w:rsidRDefault="000D73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D65D1C" w:rsidRPr="004A7DE9" w:rsidRDefault="00D65D1C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0D7389" w:rsidRPr="004A7DE9" w:rsidRDefault="000D73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  <w:r w:rsidRPr="004A7DE9">
        <w:rPr>
          <w:spacing w:val="6"/>
          <w:sz w:val="28"/>
          <w:szCs w:val="28"/>
          <w:highlight w:val="yellow"/>
        </w:rPr>
        <w:t>Визы:</w:t>
      </w:r>
    </w:p>
    <w:p w:rsidR="000D7389" w:rsidRPr="004A7DE9" w:rsidRDefault="000D73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0D7389" w:rsidRPr="004A7DE9" w:rsidRDefault="000D73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  <w:r w:rsidRPr="004A7DE9">
        <w:rPr>
          <w:spacing w:val="6"/>
          <w:sz w:val="28"/>
          <w:szCs w:val="28"/>
          <w:highlight w:val="yellow"/>
        </w:rPr>
        <w:t>Курирующий проректор</w:t>
      </w:r>
    </w:p>
    <w:p w:rsidR="000D7389" w:rsidRPr="004A7DE9" w:rsidRDefault="000D7389" w:rsidP="00B370E6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0D7389" w:rsidRPr="003515C8" w:rsidRDefault="000D7389" w:rsidP="00B370E6">
      <w:pPr>
        <w:tabs>
          <w:tab w:val="left" w:pos="6804"/>
        </w:tabs>
        <w:rPr>
          <w:spacing w:val="6"/>
          <w:sz w:val="28"/>
          <w:szCs w:val="28"/>
        </w:rPr>
      </w:pPr>
      <w:r w:rsidRPr="004A7DE9">
        <w:rPr>
          <w:spacing w:val="6"/>
          <w:sz w:val="28"/>
          <w:szCs w:val="28"/>
          <w:highlight w:val="yellow"/>
        </w:rPr>
        <w:t xml:space="preserve">Руководитель </w:t>
      </w:r>
      <w:r w:rsidRPr="004A7DE9">
        <w:rPr>
          <w:spacing w:val="6"/>
          <w:sz w:val="28"/>
          <w:szCs w:val="28"/>
          <w:highlight w:val="yellow"/>
        </w:rPr>
        <w:br/>
        <w:t>структурного подразделения</w:t>
      </w:r>
      <w:r w:rsidRPr="003515C8">
        <w:rPr>
          <w:spacing w:val="6"/>
          <w:sz w:val="28"/>
          <w:szCs w:val="28"/>
        </w:rPr>
        <w:t xml:space="preserve"> </w:t>
      </w:r>
    </w:p>
    <w:p w:rsidR="000D7389" w:rsidRPr="003515C8" w:rsidRDefault="000D7389" w:rsidP="00B370E6">
      <w:pPr>
        <w:tabs>
          <w:tab w:val="left" w:pos="6804"/>
        </w:tabs>
        <w:rPr>
          <w:sz w:val="28"/>
          <w:szCs w:val="28"/>
        </w:rPr>
      </w:pPr>
    </w:p>
    <w:p w:rsidR="000D7389" w:rsidRPr="003515C8" w:rsidRDefault="000D7389" w:rsidP="00B370E6">
      <w:pPr>
        <w:tabs>
          <w:tab w:val="left" w:pos="6804"/>
        </w:tabs>
        <w:rPr>
          <w:sz w:val="28"/>
          <w:szCs w:val="28"/>
        </w:rPr>
      </w:pPr>
    </w:p>
    <w:p w:rsidR="000D7389" w:rsidRPr="003515C8" w:rsidRDefault="000D7389" w:rsidP="00B370E6">
      <w:pPr>
        <w:rPr>
          <w:sz w:val="28"/>
          <w:szCs w:val="28"/>
        </w:rPr>
      </w:pPr>
    </w:p>
    <w:sectPr w:rsidR="000D7389" w:rsidRPr="003515C8" w:rsidSect="00B311D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D4" w:rsidRDefault="00E443D4" w:rsidP="00C34AFD">
      <w:r>
        <w:separator/>
      </w:r>
    </w:p>
  </w:endnote>
  <w:endnote w:type="continuationSeparator" w:id="0">
    <w:p w:rsidR="00E443D4" w:rsidRDefault="00E443D4" w:rsidP="00C3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89" w:rsidRDefault="00AB043F" w:rsidP="003F68F6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3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A89">
      <w:rPr>
        <w:rStyle w:val="a5"/>
        <w:noProof/>
      </w:rPr>
      <w:t>4</w:t>
    </w:r>
    <w:r>
      <w:rPr>
        <w:rStyle w:val="a5"/>
      </w:rPr>
      <w:fldChar w:fldCharType="end"/>
    </w:r>
  </w:p>
  <w:p w:rsidR="000D7389" w:rsidRDefault="000D7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D4" w:rsidRDefault="00E443D4" w:rsidP="00C34AFD">
      <w:r>
        <w:separator/>
      </w:r>
    </w:p>
  </w:footnote>
  <w:footnote w:type="continuationSeparator" w:id="0">
    <w:p w:rsidR="00E443D4" w:rsidRDefault="00E443D4" w:rsidP="00C3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89" w:rsidRDefault="000D7389" w:rsidP="0009510E">
    <w:pPr>
      <w:pStyle w:val="a3"/>
      <w:framePr w:wrap="auto" w:vAnchor="text" w:hAnchor="margin" w:xAlign="center" w:y="1"/>
      <w:rPr>
        <w:rStyle w:val="a5"/>
      </w:rPr>
    </w:pPr>
  </w:p>
  <w:p w:rsidR="000D7389" w:rsidRDefault="000D7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5BC"/>
    <w:multiLevelType w:val="hybridMultilevel"/>
    <w:tmpl w:val="F51E0F54"/>
    <w:lvl w:ilvl="0" w:tplc="C3F4DFCE">
      <w:start w:val="1"/>
      <w:numFmt w:val="decimal"/>
      <w:lvlText w:val="%1."/>
      <w:lvlJc w:val="left"/>
      <w:pPr>
        <w:tabs>
          <w:tab w:val="num" w:pos="-57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49"/>
    <w:rsid w:val="00016593"/>
    <w:rsid w:val="00023046"/>
    <w:rsid w:val="000346D4"/>
    <w:rsid w:val="00040430"/>
    <w:rsid w:val="00040A89"/>
    <w:rsid w:val="000604C2"/>
    <w:rsid w:val="0009510E"/>
    <w:rsid w:val="000A1E46"/>
    <w:rsid w:val="000D7389"/>
    <w:rsid w:val="001060D9"/>
    <w:rsid w:val="001A2905"/>
    <w:rsid w:val="001B399F"/>
    <w:rsid w:val="001E08CA"/>
    <w:rsid w:val="00214E5B"/>
    <w:rsid w:val="002B1A77"/>
    <w:rsid w:val="002E64BA"/>
    <w:rsid w:val="003515C8"/>
    <w:rsid w:val="00375A2B"/>
    <w:rsid w:val="003D0546"/>
    <w:rsid w:val="003F68F6"/>
    <w:rsid w:val="00491050"/>
    <w:rsid w:val="004A7DE9"/>
    <w:rsid w:val="0053264E"/>
    <w:rsid w:val="00536212"/>
    <w:rsid w:val="00541611"/>
    <w:rsid w:val="00546F8C"/>
    <w:rsid w:val="005B5467"/>
    <w:rsid w:val="00626803"/>
    <w:rsid w:val="00683B1F"/>
    <w:rsid w:val="00690F05"/>
    <w:rsid w:val="006959FC"/>
    <w:rsid w:val="007761EA"/>
    <w:rsid w:val="007C3138"/>
    <w:rsid w:val="007E3980"/>
    <w:rsid w:val="0083539E"/>
    <w:rsid w:val="008632A9"/>
    <w:rsid w:val="008822DC"/>
    <w:rsid w:val="008A596C"/>
    <w:rsid w:val="008D6D02"/>
    <w:rsid w:val="008E121F"/>
    <w:rsid w:val="00927244"/>
    <w:rsid w:val="0093191F"/>
    <w:rsid w:val="00937774"/>
    <w:rsid w:val="00973EAF"/>
    <w:rsid w:val="009A194E"/>
    <w:rsid w:val="009C735B"/>
    <w:rsid w:val="00A20AAF"/>
    <w:rsid w:val="00AA0C7F"/>
    <w:rsid w:val="00AB043F"/>
    <w:rsid w:val="00AD0FC6"/>
    <w:rsid w:val="00AE63F0"/>
    <w:rsid w:val="00B13C6B"/>
    <w:rsid w:val="00B203C6"/>
    <w:rsid w:val="00B27EC5"/>
    <w:rsid w:val="00B3095B"/>
    <w:rsid w:val="00B311D3"/>
    <w:rsid w:val="00B370E6"/>
    <w:rsid w:val="00B4275B"/>
    <w:rsid w:val="00B75969"/>
    <w:rsid w:val="00BB2D0B"/>
    <w:rsid w:val="00BF3FAD"/>
    <w:rsid w:val="00C13086"/>
    <w:rsid w:val="00C14C85"/>
    <w:rsid w:val="00C34AFD"/>
    <w:rsid w:val="00CC235E"/>
    <w:rsid w:val="00CC3417"/>
    <w:rsid w:val="00CD4707"/>
    <w:rsid w:val="00D124B4"/>
    <w:rsid w:val="00D126F8"/>
    <w:rsid w:val="00D25FDF"/>
    <w:rsid w:val="00D336F4"/>
    <w:rsid w:val="00D40049"/>
    <w:rsid w:val="00D407DC"/>
    <w:rsid w:val="00D424D3"/>
    <w:rsid w:val="00D42987"/>
    <w:rsid w:val="00D61136"/>
    <w:rsid w:val="00D65D1C"/>
    <w:rsid w:val="00D7326A"/>
    <w:rsid w:val="00DB14FD"/>
    <w:rsid w:val="00E443D4"/>
    <w:rsid w:val="00EB3465"/>
    <w:rsid w:val="00F423B2"/>
    <w:rsid w:val="00F52CF8"/>
    <w:rsid w:val="00F716AE"/>
    <w:rsid w:val="00F86698"/>
    <w:rsid w:val="00F87EA5"/>
    <w:rsid w:val="00F90BF3"/>
    <w:rsid w:val="00FB4D55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9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0049"/>
    <w:rPr>
      <w:rFonts w:ascii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uiPriority w:val="99"/>
    <w:rsid w:val="00D40049"/>
  </w:style>
  <w:style w:type="table" w:styleId="a6">
    <w:name w:val="Table Grid"/>
    <w:basedOn w:val="a1"/>
    <w:uiPriority w:val="99"/>
    <w:rsid w:val="00D40049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A2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36F4"/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uiPriority w:val="99"/>
    <w:rsid w:val="008D6D02"/>
    <w:pPr>
      <w:tabs>
        <w:tab w:val="left" w:pos="709"/>
      </w:tabs>
      <w:ind w:right="6236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8D6D02"/>
    <w:rPr>
      <w:rFonts w:eastAsia="Times New Roman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RD TEST</dc:creator>
  <cp:keywords/>
  <dc:description/>
  <cp:lastModifiedBy>Admin</cp:lastModifiedBy>
  <cp:revision>15</cp:revision>
  <cp:lastPrinted>2012-11-13T09:02:00Z</cp:lastPrinted>
  <dcterms:created xsi:type="dcterms:W3CDTF">2013-01-31T15:08:00Z</dcterms:created>
  <dcterms:modified xsi:type="dcterms:W3CDTF">2014-05-27T05:51:00Z</dcterms:modified>
</cp:coreProperties>
</file>